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BC5F" w14:textId="26BAC28D" w:rsidR="00FB4470" w:rsidRPr="0006572F" w:rsidRDefault="00477993">
      <w:pPr>
        <w:pStyle w:val="Heading1"/>
        <w:ind w:left="-5"/>
      </w:pPr>
      <w:r w:rsidRPr="0006572F">
        <w:t xml:space="preserve">Foglight </w:t>
      </w:r>
      <w:r w:rsidRPr="0006572F">
        <w:rPr>
          <w:vertAlign w:val="superscript"/>
        </w:rPr>
        <w:t>®</w:t>
      </w:r>
      <w:r w:rsidRPr="0006572F">
        <w:t xml:space="preserve"> for </w:t>
      </w:r>
      <w:r w:rsidR="00C2223E" w:rsidRPr="0006572F">
        <w:t>Cassandra</w:t>
      </w:r>
      <w:r w:rsidRPr="0006572F">
        <w:t xml:space="preserve"> 6.0.</w:t>
      </w:r>
      <w:r w:rsidR="00566EF9">
        <w:t>1</w:t>
      </w:r>
    </w:p>
    <w:p w14:paraId="4BF43B76" w14:textId="77777777" w:rsidR="00FB4470" w:rsidRPr="0006572F" w:rsidRDefault="00477993">
      <w:pPr>
        <w:spacing w:after="0"/>
        <w:rPr>
          <w:lang w:val="en-US"/>
        </w:rPr>
      </w:pPr>
      <w:r w:rsidRPr="0006572F">
        <w:rPr>
          <w:rFonts w:eastAsia="Arial" w:cs="Arial"/>
          <w:b/>
          <w:color w:val="444444"/>
          <w:sz w:val="40"/>
          <w:lang w:val="en-US"/>
        </w:rPr>
        <w:t>Release Notes</w:t>
      </w:r>
    </w:p>
    <w:p w14:paraId="739A0B7C" w14:textId="211D700C" w:rsidR="00FB4470" w:rsidRPr="0006572F" w:rsidRDefault="00477993">
      <w:pPr>
        <w:spacing w:after="269"/>
        <w:rPr>
          <w:lang w:val="en-US"/>
        </w:rPr>
      </w:pPr>
      <w:r w:rsidRPr="0006572F">
        <w:rPr>
          <w:rFonts w:eastAsia="Arial" w:cs="Arial"/>
          <w:b/>
          <w:sz w:val="24"/>
          <w:lang w:val="en-US"/>
        </w:rPr>
        <w:t>Developed and tested for Foglight Management Server 6.0.</w:t>
      </w:r>
      <w:r w:rsidR="00B865AA">
        <w:rPr>
          <w:rFonts w:eastAsia="Arial" w:cs="Arial"/>
          <w:b/>
          <w:sz w:val="24"/>
          <w:lang w:val="en-US"/>
        </w:rPr>
        <w:t>0</w:t>
      </w:r>
    </w:p>
    <w:p w14:paraId="77B78A48" w14:textId="3996459B" w:rsidR="00FB4470" w:rsidRPr="0006572F" w:rsidRDefault="00AF0BFE" w:rsidP="00F343CB">
      <w:pPr>
        <w:pStyle w:val="RDReleaseDate"/>
      </w:pPr>
      <w:r>
        <w:t>September</w:t>
      </w:r>
      <w:r w:rsidR="00477993" w:rsidRPr="0006572F">
        <w:t xml:space="preserve"> 2021</w:t>
      </w:r>
    </w:p>
    <w:p w14:paraId="5740DE45" w14:textId="3D4A053A" w:rsidR="00FB4470" w:rsidRPr="0006572F" w:rsidRDefault="00477993">
      <w:pPr>
        <w:spacing w:after="134" w:line="263" w:lineRule="auto"/>
        <w:ind w:left="-5" w:hanging="10"/>
        <w:rPr>
          <w:lang w:val="en-US"/>
        </w:rPr>
      </w:pPr>
      <w:r w:rsidRPr="0006572F">
        <w:rPr>
          <w:rFonts w:eastAsia="Arial" w:cs="Arial"/>
          <w:lang w:val="en-US"/>
        </w:rPr>
        <w:t xml:space="preserve">These release notes provide information about the Foglight </w:t>
      </w:r>
      <w:r w:rsidRPr="0006572F">
        <w:rPr>
          <w:rFonts w:eastAsia="Arial" w:cs="Arial"/>
          <w:vertAlign w:val="superscript"/>
          <w:lang w:val="en-US"/>
        </w:rPr>
        <w:t>®</w:t>
      </w:r>
      <w:r w:rsidRPr="0006572F">
        <w:rPr>
          <w:rFonts w:eastAsia="Arial" w:cs="Arial"/>
          <w:lang w:val="en-US"/>
        </w:rPr>
        <w:t xml:space="preserve"> for </w:t>
      </w:r>
      <w:r w:rsidR="00C2223E" w:rsidRPr="0006572F">
        <w:rPr>
          <w:rFonts w:eastAsia="Arial" w:cs="Arial"/>
          <w:lang w:val="en-US"/>
        </w:rPr>
        <w:t>Cassandra</w:t>
      </w:r>
      <w:r w:rsidRPr="0006572F">
        <w:rPr>
          <w:rFonts w:eastAsia="Arial" w:cs="Arial"/>
          <w:lang w:val="en-US"/>
        </w:rPr>
        <w:t xml:space="preserve"> 6.0.</w:t>
      </w:r>
      <w:r w:rsidR="00B865AA">
        <w:rPr>
          <w:rFonts w:eastAsia="Arial" w:cs="Arial"/>
          <w:lang w:val="en-US"/>
        </w:rPr>
        <w:t>1</w:t>
      </w:r>
      <w:r w:rsidRPr="0006572F">
        <w:rPr>
          <w:rFonts w:eastAsia="Arial" w:cs="Arial"/>
          <w:lang w:val="en-US"/>
        </w:rPr>
        <w:t xml:space="preserve"> release.</w:t>
      </w:r>
    </w:p>
    <w:p w14:paraId="6E9BEF7B" w14:textId="77777777" w:rsidR="00FB4470" w:rsidRPr="0006572F" w:rsidRDefault="00477993">
      <w:pPr>
        <w:spacing w:after="134" w:line="263" w:lineRule="auto"/>
        <w:ind w:left="-5" w:hanging="10"/>
        <w:rPr>
          <w:lang w:val="en-US"/>
        </w:rPr>
      </w:pPr>
      <w:r w:rsidRPr="0006572F">
        <w:rPr>
          <w:rFonts w:eastAsia="Arial" w:cs="Arial"/>
          <w:lang w:val="en-US"/>
        </w:rPr>
        <w:t>Topics:</w:t>
      </w:r>
    </w:p>
    <w:p w14:paraId="6F3F2988" w14:textId="1301077B" w:rsidR="00FB4470" w:rsidRPr="0006572F" w:rsidRDefault="00453D72">
      <w:pPr>
        <w:numPr>
          <w:ilvl w:val="0"/>
          <w:numId w:val="1"/>
        </w:numPr>
        <w:spacing w:after="133" w:line="265" w:lineRule="auto"/>
        <w:ind w:hanging="288"/>
        <w:rPr>
          <w:lang w:val="en-US"/>
        </w:rPr>
      </w:pPr>
      <w:hyperlink w:anchor="_Welcome_to_Foglight" w:history="1">
        <w:r w:rsidR="00477993" w:rsidRPr="0006572F">
          <w:rPr>
            <w:rStyle w:val="Hyperlink"/>
            <w:rFonts w:eastAsia="Arial" w:cs="Arial"/>
            <w:lang w:val="en-US"/>
          </w:rPr>
          <w:t>Welcome to Fogl</w:t>
        </w:r>
        <w:r w:rsidR="00477993" w:rsidRPr="0006572F">
          <w:rPr>
            <w:rStyle w:val="Hyperlink"/>
            <w:rFonts w:eastAsia="Arial" w:cs="Arial"/>
            <w:lang w:val="en-US"/>
          </w:rPr>
          <w:t>i</w:t>
        </w:r>
        <w:r w:rsidR="00477993" w:rsidRPr="0006572F">
          <w:rPr>
            <w:rStyle w:val="Hyperlink"/>
            <w:rFonts w:eastAsia="Arial" w:cs="Arial"/>
            <w:lang w:val="en-US"/>
          </w:rPr>
          <w:t xml:space="preserve">ght for </w:t>
        </w:r>
        <w:r w:rsidR="00C2223E" w:rsidRPr="0006572F">
          <w:rPr>
            <w:rStyle w:val="Hyperlink"/>
            <w:rFonts w:eastAsia="Arial" w:cs="Arial"/>
            <w:lang w:val="en-US"/>
          </w:rPr>
          <w:t>Cassandra</w:t>
        </w:r>
      </w:hyperlink>
    </w:p>
    <w:p w14:paraId="67090D8B" w14:textId="4D94EB16" w:rsidR="00FB4470" w:rsidRPr="008D6BF1" w:rsidRDefault="008D6BF1" w:rsidP="00C446CA">
      <w:pPr>
        <w:numPr>
          <w:ilvl w:val="0"/>
          <w:numId w:val="1"/>
        </w:numPr>
        <w:spacing w:after="133" w:line="265" w:lineRule="auto"/>
        <w:ind w:hanging="288"/>
        <w:rPr>
          <w:rStyle w:val="Hyperlink"/>
          <w:lang w:val="en-US"/>
        </w:rPr>
      </w:pPr>
      <w:r>
        <w:rPr>
          <w:rFonts w:eastAsia="Arial" w:cs="Arial"/>
          <w:lang w:val="en-US"/>
        </w:rPr>
        <w:fldChar w:fldCharType="begin"/>
      </w:r>
      <w:r w:rsidR="00875DDA">
        <w:rPr>
          <w:rFonts w:eastAsia="Arial" w:cs="Arial"/>
          <w:lang w:val="en-US"/>
        </w:rPr>
        <w:instrText>HYPERLINK  \l "_Enhancements_and_resolved_1"</w:instrText>
      </w:r>
      <w:r w:rsidR="00875DDA">
        <w:rPr>
          <w:rFonts w:eastAsia="Arial" w:cs="Arial"/>
          <w:lang w:val="en-US"/>
        </w:rPr>
      </w:r>
      <w:r>
        <w:rPr>
          <w:rFonts w:eastAsia="Arial" w:cs="Arial"/>
          <w:lang w:val="en-US"/>
        </w:rPr>
        <w:fldChar w:fldCharType="separate"/>
      </w:r>
      <w:r w:rsidR="00477993" w:rsidRPr="008D6BF1">
        <w:rPr>
          <w:rStyle w:val="Hyperlink"/>
          <w:rFonts w:eastAsia="Arial" w:cs="Arial"/>
          <w:lang w:val="en-US"/>
        </w:rPr>
        <w:t>Enhancements</w:t>
      </w:r>
      <w:r w:rsidR="00C446CA" w:rsidRPr="008D6BF1">
        <w:rPr>
          <w:rStyle w:val="Hyperlink"/>
          <w:rFonts w:eastAsia="Arial" w:cs="Arial"/>
          <w:lang w:val="en-US"/>
        </w:rPr>
        <w:t xml:space="preserve"> an</w:t>
      </w:r>
      <w:r w:rsidR="00C446CA" w:rsidRPr="008D6BF1">
        <w:rPr>
          <w:rStyle w:val="Hyperlink"/>
          <w:rFonts w:eastAsia="Arial" w:cs="Arial"/>
          <w:lang w:val="en-US"/>
        </w:rPr>
        <w:t>d</w:t>
      </w:r>
      <w:r w:rsidR="00C446CA" w:rsidRPr="008D6BF1">
        <w:rPr>
          <w:rStyle w:val="Hyperlink"/>
          <w:rFonts w:eastAsia="Arial" w:cs="Arial"/>
          <w:lang w:val="en-US"/>
        </w:rPr>
        <w:t xml:space="preserve"> resolved issues</w:t>
      </w:r>
    </w:p>
    <w:p w14:paraId="5F4D1CC2" w14:textId="4D7A5E44" w:rsidR="00DA241A" w:rsidRPr="00DA241A" w:rsidRDefault="008D6BF1">
      <w:pPr>
        <w:numPr>
          <w:ilvl w:val="0"/>
          <w:numId w:val="1"/>
        </w:numPr>
        <w:spacing w:after="133" w:line="265" w:lineRule="auto"/>
        <w:ind w:hanging="288"/>
        <w:rPr>
          <w:lang w:val="en-US"/>
        </w:rPr>
      </w:pPr>
      <w:r>
        <w:rPr>
          <w:rFonts w:eastAsia="Arial" w:cs="Arial"/>
          <w:lang w:val="en-US"/>
        </w:rPr>
        <w:fldChar w:fldCharType="end"/>
      </w:r>
      <w:hyperlink w:anchor="_Enhancements_and_resolved" w:history="1">
        <w:r w:rsidR="00DA241A" w:rsidRPr="00DA241A">
          <w:rPr>
            <w:rStyle w:val="Hyperlink"/>
            <w:rFonts w:eastAsia="Arial" w:cs="Arial"/>
            <w:lang w:val="en-US"/>
          </w:rPr>
          <w:t>Enhancements and reso</w:t>
        </w:r>
        <w:r w:rsidR="00DA241A" w:rsidRPr="00DA241A">
          <w:rPr>
            <w:rStyle w:val="Hyperlink"/>
            <w:rFonts w:eastAsia="Arial" w:cs="Arial"/>
            <w:lang w:val="en-US"/>
          </w:rPr>
          <w:t>l</w:t>
        </w:r>
        <w:r w:rsidR="00DA241A" w:rsidRPr="00DA241A">
          <w:rPr>
            <w:rStyle w:val="Hyperlink"/>
            <w:rFonts w:eastAsia="Arial" w:cs="Arial"/>
            <w:lang w:val="en-US"/>
          </w:rPr>
          <w:t>ved issues in version 6.0.0.10</w:t>
        </w:r>
      </w:hyperlink>
    </w:p>
    <w:p w14:paraId="6159763E" w14:textId="16EEB973" w:rsidR="00FB4470" w:rsidRPr="0006572F" w:rsidRDefault="00453D72">
      <w:pPr>
        <w:numPr>
          <w:ilvl w:val="0"/>
          <w:numId w:val="1"/>
        </w:numPr>
        <w:spacing w:after="133" w:line="265" w:lineRule="auto"/>
        <w:ind w:hanging="288"/>
        <w:rPr>
          <w:lang w:val="en-US"/>
        </w:rPr>
      </w:pPr>
      <w:hyperlink w:anchor="_Known_issues" w:history="1">
        <w:r w:rsidR="00477993" w:rsidRPr="0006572F">
          <w:rPr>
            <w:rStyle w:val="Hyperlink"/>
            <w:rFonts w:eastAsia="Arial" w:cs="Arial"/>
            <w:lang w:val="en-US"/>
          </w:rPr>
          <w:t>Known i</w:t>
        </w:r>
        <w:r w:rsidR="00477993" w:rsidRPr="0006572F">
          <w:rPr>
            <w:rStyle w:val="Hyperlink"/>
            <w:rFonts w:eastAsia="Arial" w:cs="Arial"/>
            <w:lang w:val="en-US"/>
          </w:rPr>
          <w:t>s</w:t>
        </w:r>
        <w:r w:rsidR="00477993" w:rsidRPr="0006572F">
          <w:rPr>
            <w:rStyle w:val="Hyperlink"/>
            <w:rFonts w:eastAsia="Arial" w:cs="Arial"/>
            <w:lang w:val="en-US"/>
          </w:rPr>
          <w:t>sues</w:t>
        </w:r>
      </w:hyperlink>
    </w:p>
    <w:p w14:paraId="401A262E" w14:textId="50624ADC" w:rsidR="00FB4470" w:rsidRPr="00875DDA" w:rsidRDefault="00477993">
      <w:pPr>
        <w:numPr>
          <w:ilvl w:val="0"/>
          <w:numId w:val="1"/>
        </w:numPr>
        <w:spacing w:after="133" w:line="265" w:lineRule="auto"/>
        <w:ind w:hanging="288"/>
        <w:rPr>
          <w:rStyle w:val="Hyperlink"/>
          <w:color w:val="auto"/>
          <w:lang w:val="en-US"/>
        </w:rPr>
      </w:pPr>
      <w:r w:rsidRPr="0006572F">
        <w:rPr>
          <w:noProof/>
          <w:lang w:val="en-US"/>
        </w:rPr>
        <w:drawing>
          <wp:anchor distT="0" distB="0" distL="114300" distR="114300" simplePos="0" relativeHeight="251658240" behindDoc="0" locked="0" layoutInCell="1" allowOverlap="0" wp14:anchorId="02B269F1" wp14:editId="1196FAE6">
            <wp:simplePos x="0" y="0"/>
            <wp:positionH relativeFrom="page">
              <wp:posOffset>0</wp:posOffset>
            </wp:positionH>
            <wp:positionV relativeFrom="page">
              <wp:posOffset>36581</wp:posOffset>
            </wp:positionV>
            <wp:extent cx="7543800" cy="1274064"/>
            <wp:effectExtent l="0" t="0" r="0" b="0"/>
            <wp:wrapTopAndBottom/>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10"/>
                    <a:stretch>
                      <a:fillRect/>
                    </a:stretch>
                  </pic:blipFill>
                  <pic:spPr>
                    <a:xfrm>
                      <a:off x="0" y="0"/>
                      <a:ext cx="7543800" cy="1274064"/>
                    </a:xfrm>
                    <a:prstGeom prst="rect">
                      <a:avLst/>
                    </a:prstGeom>
                  </pic:spPr>
                </pic:pic>
              </a:graphicData>
            </a:graphic>
          </wp:anchor>
        </w:drawing>
      </w:r>
      <w:hyperlink w:anchor="_System_requirements" w:history="1">
        <w:r w:rsidRPr="0006572F">
          <w:rPr>
            <w:rStyle w:val="Hyperlink"/>
            <w:rFonts w:eastAsia="Arial" w:cs="Arial"/>
            <w:lang w:val="en-US"/>
          </w:rPr>
          <w:t>System req</w:t>
        </w:r>
        <w:r w:rsidRPr="0006572F">
          <w:rPr>
            <w:rStyle w:val="Hyperlink"/>
            <w:rFonts w:eastAsia="Arial" w:cs="Arial"/>
            <w:lang w:val="en-US"/>
          </w:rPr>
          <w:t>u</w:t>
        </w:r>
        <w:r w:rsidRPr="0006572F">
          <w:rPr>
            <w:rStyle w:val="Hyperlink"/>
            <w:rFonts w:eastAsia="Arial" w:cs="Arial"/>
            <w:lang w:val="en-US"/>
          </w:rPr>
          <w:t>irements</w:t>
        </w:r>
      </w:hyperlink>
    </w:p>
    <w:p w14:paraId="65DEC8D0" w14:textId="1751EE55" w:rsidR="00875DDA" w:rsidRPr="0006572F" w:rsidRDefault="00875DDA">
      <w:pPr>
        <w:numPr>
          <w:ilvl w:val="0"/>
          <w:numId w:val="1"/>
        </w:numPr>
        <w:spacing w:after="133" w:line="265" w:lineRule="auto"/>
        <w:ind w:hanging="288"/>
        <w:rPr>
          <w:lang w:val="en-US"/>
        </w:rPr>
      </w:pPr>
      <w:hyperlink w:anchor="_Required_privileges" w:history="1">
        <w:r w:rsidRPr="00875DDA">
          <w:rPr>
            <w:rStyle w:val="Hyperlink"/>
            <w:lang w:val="en-US"/>
          </w:rPr>
          <w:t>Required privileges</w:t>
        </w:r>
      </w:hyperlink>
    </w:p>
    <w:p w14:paraId="46377DA4" w14:textId="008E2F8F" w:rsidR="00FB4470" w:rsidRPr="0006572F" w:rsidRDefault="00453D72">
      <w:pPr>
        <w:numPr>
          <w:ilvl w:val="0"/>
          <w:numId w:val="1"/>
        </w:numPr>
        <w:spacing w:after="133" w:line="265" w:lineRule="auto"/>
        <w:ind w:hanging="288"/>
        <w:rPr>
          <w:lang w:val="en-US"/>
        </w:rPr>
      </w:pPr>
      <w:hyperlink w:anchor="_Product_licensing" w:history="1">
        <w:r w:rsidR="00477993" w:rsidRPr="0006572F">
          <w:rPr>
            <w:rStyle w:val="Hyperlink"/>
            <w:rFonts w:eastAsia="Arial" w:cs="Arial"/>
            <w:lang w:val="en-US"/>
          </w:rPr>
          <w:t>Product lice</w:t>
        </w:r>
        <w:r w:rsidR="00477993" w:rsidRPr="0006572F">
          <w:rPr>
            <w:rStyle w:val="Hyperlink"/>
            <w:rFonts w:eastAsia="Arial" w:cs="Arial"/>
            <w:lang w:val="en-US"/>
          </w:rPr>
          <w:t>n</w:t>
        </w:r>
        <w:r w:rsidR="00477993" w:rsidRPr="0006572F">
          <w:rPr>
            <w:rStyle w:val="Hyperlink"/>
            <w:rFonts w:eastAsia="Arial" w:cs="Arial"/>
            <w:lang w:val="en-US"/>
          </w:rPr>
          <w:t>sing</w:t>
        </w:r>
      </w:hyperlink>
    </w:p>
    <w:p w14:paraId="59DBC8A1" w14:textId="49867588" w:rsidR="00FB4470" w:rsidRPr="0006572F" w:rsidRDefault="00C2223E">
      <w:pPr>
        <w:numPr>
          <w:ilvl w:val="0"/>
          <w:numId w:val="1"/>
        </w:numPr>
        <w:spacing w:after="133" w:line="265" w:lineRule="auto"/>
        <w:ind w:hanging="288"/>
        <w:rPr>
          <w:rStyle w:val="Hyperlink"/>
          <w:lang w:val="en-US"/>
        </w:rPr>
      </w:pPr>
      <w:r w:rsidRPr="0006572F">
        <w:rPr>
          <w:rFonts w:eastAsia="Arial" w:cs="Arial"/>
          <w:lang w:val="en-US"/>
        </w:rPr>
        <w:fldChar w:fldCharType="begin"/>
      </w:r>
      <w:r w:rsidRPr="0006572F">
        <w:rPr>
          <w:rFonts w:eastAsia="Arial" w:cs="Arial"/>
          <w:lang w:val="en-US"/>
        </w:rPr>
        <w:instrText xml:space="preserve"> HYPERLINK  \l "_Getting_started_with" </w:instrText>
      </w:r>
      <w:r w:rsidRPr="0006572F">
        <w:rPr>
          <w:rFonts w:eastAsia="Arial" w:cs="Arial"/>
          <w:lang w:val="en-US"/>
        </w:rPr>
        <w:fldChar w:fldCharType="separate"/>
      </w:r>
      <w:r w:rsidR="00477993" w:rsidRPr="0006572F">
        <w:rPr>
          <w:rStyle w:val="Hyperlink"/>
          <w:rFonts w:eastAsia="Arial" w:cs="Arial"/>
          <w:lang w:val="en-US"/>
        </w:rPr>
        <w:t>Getting started with Fo</w:t>
      </w:r>
      <w:r w:rsidR="00477993" w:rsidRPr="0006572F">
        <w:rPr>
          <w:rStyle w:val="Hyperlink"/>
          <w:rFonts w:eastAsia="Arial" w:cs="Arial"/>
          <w:lang w:val="en-US"/>
        </w:rPr>
        <w:t>g</w:t>
      </w:r>
      <w:r w:rsidR="00477993" w:rsidRPr="0006572F">
        <w:rPr>
          <w:rStyle w:val="Hyperlink"/>
          <w:rFonts w:eastAsia="Arial" w:cs="Arial"/>
          <w:lang w:val="en-US"/>
        </w:rPr>
        <w:t xml:space="preserve">light for </w:t>
      </w:r>
      <w:r w:rsidRPr="0006572F">
        <w:rPr>
          <w:rStyle w:val="Hyperlink"/>
          <w:rFonts w:eastAsia="Arial" w:cs="Arial"/>
          <w:lang w:val="en-US"/>
        </w:rPr>
        <w:t>Cassandra</w:t>
      </w:r>
    </w:p>
    <w:p w14:paraId="5FACB056" w14:textId="026898C2" w:rsidR="00FB4470" w:rsidRPr="0006572F" w:rsidRDefault="00C2223E">
      <w:pPr>
        <w:numPr>
          <w:ilvl w:val="0"/>
          <w:numId w:val="1"/>
        </w:numPr>
        <w:spacing w:after="133" w:line="265" w:lineRule="auto"/>
        <w:ind w:hanging="288"/>
        <w:rPr>
          <w:lang w:val="en-US"/>
        </w:rPr>
      </w:pPr>
      <w:r w:rsidRPr="0006572F">
        <w:rPr>
          <w:rFonts w:eastAsia="Arial" w:cs="Arial"/>
          <w:lang w:val="en-US"/>
        </w:rPr>
        <w:fldChar w:fldCharType="end"/>
      </w:r>
      <w:hyperlink w:anchor="_More_resources" w:history="1">
        <w:r w:rsidR="00477993" w:rsidRPr="0006572F">
          <w:rPr>
            <w:rStyle w:val="Hyperlink"/>
            <w:rFonts w:eastAsia="Arial" w:cs="Arial"/>
            <w:lang w:val="en-US"/>
          </w:rPr>
          <w:t>More resou</w:t>
        </w:r>
        <w:r w:rsidR="00477993" w:rsidRPr="0006572F">
          <w:rPr>
            <w:rStyle w:val="Hyperlink"/>
            <w:rFonts w:eastAsia="Arial" w:cs="Arial"/>
            <w:lang w:val="en-US"/>
          </w:rPr>
          <w:t>r</w:t>
        </w:r>
        <w:r w:rsidR="00477993" w:rsidRPr="0006572F">
          <w:rPr>
            <w:rStyle w:val="Hyperlink"/>
            <w:rFonts w:eastAsia="Arial" w:cs="Arial"/>
            <w:lang w:val="en-US"/>
          </w:rPr>
          <w:t>ces</w:t>
        </w:r>
      </w:hyperlink>
    </w:p>
    <w:p w14:paraId="7EF5CA00" w14:textId="65A43DA0" w:rsidR="00FB4470" w:rsidRPr="0006572F" w:rsidRDefault="00453D72">
      <w:pPr>
        <w:numPr>
          <w:ilvl w:val="0"/>
          <w:numId w:val="1"/>
        </w:numPr>
        <w:spacing w:after="133" w:line="265" w:lineRule="auto"/>
        <w:ind w:hanging="288"/>
        <w:rPr>
          <w:lang w:val="en-US"/>
        </w:rPr>
      </w:pPr>
      <w:hyperlink w:anchor="_Globalization" w:history="1">
        <w:r w:rsidR="00477993" w:rsidRPr="0006572F">
          <w:rPr>
            <w:rStyle w:val="Hyperlink"/>
            <w:rFonts w:eastAsia="Arial" w:cs="Arial"/>
            <w:lang w:val="en-US"/>
          </w:rPr>
          <w:t>Globalization</w:t>
        </w:r>
      </w:hyperlink>
    </w:p>
    <w:p w14:paraId="36535E62" w14:textId="7C08AD12" w:rsidR="00FB4470" w:rsidRPr="0006572F" w:rsidRDefault="00453D72">
      <w:pPr>
        <w:numPr>
          <w:ilvl w:val="0"/>
          <w:numId w:val="1"/>
        </w:numPr>
        <w:spacing w:after="844" w:line="265" w:lineRule="auto"/>
        <w:ind w:hanging="288"/>
        <w:rPr>
          <w:lang w:val="en-US"/>
        </w:rPr>
      </w:pPr>
      <w:hyperlink w:anchor="_About_us" w:history="1">
        <w:r w:rsidR="00477993" w:rsidRPr="0006572F">
          <w:rPr>
            <w:rStyle w:val="Hyperlink"/>
            <w:rFonts w:eastAsia="Arial" w:cs="Arial"/>
            <w:lang w:val="en-US"/>
          </w:rPr>
          <w:t>About us</w:t>
        </w:r>
      </w:hyperlink>
    </w:p>
    <w:p w14:paraId="37589D29" w14:textId="790F0DB5" w:rsidR="00FB4470" w:rsidRPr="0006572F" w:rsidRDefault="00477993" w:rsidP="00875DDA">
      <w:pPr>
        <w:pStyle w:val="Heading2"/>
      </w:pPr>
      <w:bookmarkStart w:id="0" w:name="_Welcome_to_Foglight"/>
      <w:bookmarkEnd w:id="0"/>
      <w:r w:rsidRPr="0006572F">
        <w:t xml:space="preserve">Welcome to </w:t>
      </w:r>
      <w:r w:rsidR="00C2223E" w:rsidRPr="0006572F">
        <w:t>Foglight for Cassandra</w:t>
      </w:r>
    </w:p>
    <w:p w14:paraId="7E37C24D" w14:textId="5A8B4D48" w:rsidR="00C2223E" w:rsidRPr="0006572F" w:rsidRDefault="00C2223E">
      <w:pPr>
        <w:spacing w:after="134" w:line="263" w:lineRule="auto"/>
        <w:ind w:left="-5" w:hanging="10"/>
        <w:rPr>
          <w:rFonts w:eastAsia="Arial" w:cs="Arial"/>
          <w:lang w:val="en-US"/>
        </w:rPr>
      </w:pPr>
      <w:r w:rsidRPr="0006572F">
        <w:rPr>
          <w:rFonts w:eastAsia="Arial" w:cs="Arial"/>
          <w:lang w:val="en-US"/>
        </w:rPr>
        <w:t>Complex applications that require storage of a massive amount of data and a flexible data structure require a new form of database. Cassandra database offers scalability and high availability without compromising performance on commodity hardware or cloud infrastructure. This makes it an ideal platform for mission-critical data and for replicating across multiple datacenters. Cassandra is a best-in-class solution, providing low latency for users and peace of mind, with an architectural rigidity designed to survive regional outages.</w:t>
      </w:r>
    </w:p>
    <w:p w14:paraId="1850118C" w14:textId="04E47B01" w:rsidR="00C2223E" w:rsidRPr="0006572F" w:rsidRDefault="00C2223E">
      <w:pPr>
        <w:spacing w:after="134" w:line="263" w:lineRule="auto"/>
        <w:ind w:left="-5" w:hanging="10"/>
        <w:rPr>
          <w:rFonts w:eastAsia="Arial" w:cs="Arial"/>
          <w:lang w:val="en-US"/>
        </w:rPr>
      </w:pPr>
      <w:r w:rsidRPr="0006572F">
        <w:rPr>
          <w:rFonts w:eastAsia="Arial" w:cs="Arial"/>
          <w:lang w:val="en-US"/>
        </w:rPr>
        <w:t xml:space="preserve">Foglight for Cassandra provides a consolidated view of all monitored Cassandra Clusters, containing information on cluster structure, nodes, health status, and other key metrics. Derived calculations provide insight into the overall cluster workload taking into account activity on each node in the cluster.  </w:t>
      </w:r>
    </w:p>
    <w:p w14:paraId="432ECC46" w14:textId="23C58052" w:rsidR="00FB4470" w:rsidRPr="0006572F" w:rsidRDefault="00477993">
      <w:pPr>
        <w:spacing w:after="134" w:line="263" w:lineRule="auto"/>
        <w:ind w:left="-5" w:hanging="10"/>
        <w:rPr>
          <w:rFonts w:eastAsia="Arial" w:cs="Arial"/>
          <w:lang w:val="en-US"/>
        </w:rPr>
      </w:pPr>
      <w:r w:rsidRPr="0006572F">
        <w:rPr>
          <w:rFonts w:eastAsia="Arial" w:cs="Arial"/>
          <w:lang w:val="en-US"/>
        </w:rPr>
        <w:lastRenderedPageBreak/>
        <w:t xml:space="preserve">These Release Notes cover the resolved issues, known issues, workarounds and other important information about 6.0.0 release of </w:t>
      </w:r>
      <w:r w:rsidR="00C2223E" w:rsidRPr="0006572F">
        <w:rPr>
          <w:rFonts w:eastAsia="Arial" w:cs="Arial"/>
          <w:lang w:val="en-US"/>
        </w:rPr>
        <w:t>Foglight for Cassandra</w:t>
      </w:r>
      <w:r w:rsidRPr="0006572F">
        <w:rPr>
          <w:rFonts w:eastAsia="Arial" w:cs="Arial"/>
          <w:lang w:val="en-US"/>
        </w:rPr>
        <w:t>. Review all sections before starting installation.</w:t>
      </w:r>
    </w:p>
    <w:p w14:paraId="755F7F54" w14:textId="06D98442" w:rsidR="00FB4470" w:rsidRPr="0006572F" w:rsidRDefault="00C2223E">
      <w:pPr>
        <w:spacing w:after="134" w:line="263" w:lineRule="auto"/>
        <w:ind w:left="-5" w:hanging="10"/>
        <w:rPr>
          <w:lang w:val="en-US"/>
        </w:rPr>
      </w:pPr>
      <w:r w:rsidRPr="0006572F">
        <w:rPr>
          <w:rFonts w:eastAsia="Arial" w:cs="Arial"/>
          <w:lang w:val="en-US"/>
        </w:rPr>
        <w:t>Foglight for Cassandra</w:t>
      </w:r>
      <w:r w:rsidR="00477993" w:rsidRPr="0006572F">
        <w:rPr>
          <w:rFonts w:eastAsia="Arial" w:cs="Arial"/>
          <w:lang w:val="en-US"/>
        </w:rPr>
        <w:t xml:space="preserve"> 6.0.</w:t>
      </w:r>
      <w:r w:rsidR="007F4C23">
        <w:rPr>
          <w:rFonts w:eastAsia="Arial" w:cs="Arial"/>
          <w:lang w:val="en-US"/>
        </w:rPr>
        <w:t>1</w:t>
      </w:r>
      <w:r w:rsidR="00477993" w:rsidRPr="0006572F">
        <w:rPr>
          <w:rFonts w:eastAsia="Arial" w:cs="Arial"/>
          <w:lang w:val="en-US"/>
        </w:rPr>
        <w:t xml:space="preserve"> is a </w:t>
      </w:r>
      <w:r w:rsidR="00CF6230" w:rsidRPr="0006572F">
        <w:rPr>
          <w:rFonts w:eastAsia="Arial" w:cs="Arial"/>
          <w:lang w:val="en-US"/>
        </w:rPr>
        <w:t>minor</w:t>
      </w:r>
      <w:r w:rsidR="00477993" w:rsidRPr="0006572F">
        <w:rPr>
          <w:rFonts w:eastAsia="Arial" w:cs="Arial"/>
          <w:lang w:val="en-US"/>
        </w:rPr>
        <w:t xml:space="preserve"> release with </w:t>
      </w:r>
      <w:r w:rsidR="00CF6230" w:rsidRPr="0006572F">
        <w:rPr>
          <w:rFonts w:eastAsia="Arial" w:cs="Arial"/>
          <w:lang w:val="en-US"/>
        </w:rPr>
        <w:t>enhancements and bug fixes</w:t>
      </w:r>
      <w:r w:rsidR="00477993" w:rsidRPr="0006572F">
        <w:rPr>
          <w:rFonts w:eastAsia="Arial" w:cs="Arial"/>
          <w:lang w:val="en-US"/>
        </w:rPr>
        <w:t xml:space="preserve">. See </w:t>
      </w:r>
      <w:hyperlink w:anchor="_Enhancements_and_resolved" w:history="1">
        <w:r w:rsidR="00477993" w:rsidRPr="001D7A10">
          <w:rPr>
            <w:rStyle w:val="Hyperlink"/>
            <w:rFonts w:eastAsia="Arial" w:cs="Arial"/>
            <w:lang w:val="en-US"/>
          </w:rPr>
          <w:t>Enhancements</w:t>
        </w:r>
        <w:r w:rsidR="001D7A10" w:rsidRPr="001D7A10">
          <w:rPr>
            <w:rStyle w:val="Hyperlink"/>
            <w:rFonts w:eastAsia="Arial" w:cs="Arial"/>
            <w:lang w:val="en-US"/>
          </w:rPr>
          <w:t xml:space="preserve"> and resolved issues</w:t>
        </w:r>
      </w:hyperlink>
      <w:r w:rsidR="00477993" w:rsidRPr="0006572F">
        <w:rPr>
          <w:rFonts w:eastAsia="Arial" w:cs="Arial"/>
          <w:lang w:val="en-US"/>
        </w:rPr>
        <w:t>.</w:t>
      </w:r>
    </w:p>
    <w:p w14:paraId="72738088" w14:textId="77777777" w:rsidR="00812579" w:rsidRPr="0006572F" w:rsidRDefault="00812579" w:rsidP="00812579">
      <w:pPr>
        <w:pStyle w:val="Heading2"/>
      </w:pPr>
      <w:bookmarkStart w:id="1" w:name="_Enhancements_and_resolved_1"/>
      <w:bookmarkEnd w:id="1"/>
      <w:r w:rsidRPr="0006572F">
        <w:t>Enhancements and resolved issues</w:t>
      </w:r>
    </w:p>
    <w:p w14:paraId="5416D911" w14:textId="77777777" w:rsidR="00812579" w:rsidRPr="0006572F" w:rsidRDefault="00812579" w:rsidP="00812579">
      <w:pPr>
        <w:spacing w:after="174" w:line="263" w:lineRule="auto"/>
        <w:ind w:left="-5" w:hanging="10"/>
        <w:rPr>
          <w:lang w:val="en-US"/>
        </w:rPr>
      </w:pPr>
      <w:r w:rsidRPr="0006572F">
        <w:rPr>
          <w:rFonts w:eastAsia="Arial" w:cs="Arial"/>
          <w:lang w:val="en-US"/>
        </w:rPr>
        <w:t>The following is a list of enhancements implemented in Foglight for Cassandra 6.0.0.</w:t>
      </w:r>
    </w:p>
    <w:p w14:paraId="0B923E2A" w14:textId="77777777" w:rsidR="00812579" w:rsidRPr="0006572F" w:rsidRDefault="00812579" w:rsidP="00812579">
      <w:pPr>
        <w:spacing w:after="152"/>
        <w:ind w:left="-4" w:hanging="10"/>
        <w:rPr>
          <w:lang w:val="en-US"/>
        </w:rPr>
      </w:pPr>
      <w:r w:rsidRPr="0006572F">
        <w:rPr>
          <w:rFonts w:eastAsia="Arial" w:cs="Arial"/>
          <w:b/>
          <w:color w:val="444444"/>
          <w:lang w:val="en-US"/>
        </w:rPr>
        <w:t>Table 1. General enhancements</w:t>
      </w:r>
    </w:p>
    <w:tbl>
      <w:tblPr>
        <w:tblStyle w:val="Ruled"/>
        <w:tblW w:w="8971" w:type="dxa"/>
        <w:tblLook w:val="04E0" w:firstRow="1" w:lastRow="1" w:firstColumn="1" w:lastColumn="0" w:noHBand="0" w:noVBand="1"/>
      </w:tblPr>
      <w:tblGrid>
        <w:gridCol w:w="7328"/>
        <w:gridCol w:w="1643"/>
      </w:tblGrid>
      <w:tr w:rsidR="00812579" w:rsidRPr="0006572F" w14:paraId="2CF4AB32" w14:textId="77777777" w:rsidTr="009A75B9">
        <w:trPr>
          <w:cnfStyle w:val="100000000000" w:firstRow="1" w:lastRow="0" w:firstColumn="0" w:lastColumn="0" w:oddVBand="0" w:evenVBand="0" w:oddHBand="0" w:evenHBand="0" w:firstRowFirstColumn="0" w:firstRowLastColumn="0" w:lastRowFirstColumn="0" w:lastRowLastColumn="0"/>
        </w:trPr>
        <w:tc>
          <w:tcPr>
            <w:tcW w:w="7328" w:type="dxa"/>
          </w:tcPr>
          <w:p w14:paraId="046794B2" w14:textId="77777777" w:rsidR="00812579" w:rsidRPr="0006572F" w:rsidRDefault="00812579" w:rsidP="009A75B9">
            <w:pPr>
              <w:pStyle w:val="CHCellHeading"/>
            </w:pPr>
            <w:r w:rsidRPr="0006572F">
              <w:rPr>
                <w:rFonts w:eastAsia="Arial" w:cs="Arial"/>
              </w:rPr>
              <w:t>Enhancement/</w:t>
            </w:r>
            <w:r w:rsidRPr="0006572F">
              <w:t xml:space="preserve"> Resolved Issue</w:t>
            </w:r>
          </w:p>
        </w:tc>
        <w:tc>
          <w:tcPr>
            <w:tcW w:w="1643" w:type="dxa"/>
          </w:tcPr>
          <w:p w14:paraId="14C0366D" w14:textId="77777777" w:rsidR="00812579" w:rsidRPr="0006572F" w:rsidRDefault="00812579" w:rsidP="009A75B9">
            <w:pPr>
              <w:pStyle w:val="CHCellHeading"/>
            </w:pPr>
            <w:r w:rsidRPr="0006572F">
              <w:t>Issue ID</w:t>
            </w:r>
          </w:p>
        </w:tc>
      </w:tr>
      <w:tr w:rsidR="00812579" w:rsidRPr="0006572F" w14:paraId="27899220" w14:textId="77777777" w:rsidTr="009A75B9">
        <w:trPr>
          <w:cnfStyle w:val="000000100000" w:firstRow="0" w:lastRow="0" w:firstColumn="0" w:lastColumn="0" w:oddVBand="0" w:evenVBand="0" w:oddHBand="1" w:evenHBand="0" w:firstRowFirstColumn="0" w:firstRowLastColumn="0" w:lastRowFirstColumn="0" w:lastRowLastColumn="0"/>
        </w:trPr>
        <w:tc>
          <w:tcPr>
            <w:tcW w:w="7328" w:type="dxa"/>
            <w:tcBorders>
              <w:bottom w:val="single" w:sz="8" w:space="0" w:color="EEEEEE"/>
            </w:tcBorders>
          </w:tcPr>
          <w:p w14:paraId="41586E76" w14:textId="5C41BD81" w:rsidR="00812579" w:rsidRPr="0006572F" w:rsidRDefault="00E9317D" w:rsidP="009A75B9">
            <w:pPr>
              <w:pStyle w:val="CBOCellBody"/>
            </w:pPr>
            <w:r w:rsidRPr="00E9317D">
              <w:t>Convert collection interval ASPs to secondary ASPs</w:t>
            </w:r>
            <w:r>
              <w:t>.</w:t>
            </w:r>
          </w:p>
        </w:tc>
        <w:tc>
          <w:tcPr>
            <w:tcW w:w="1643" w:type="dxa"/>
            <w:tcBorders>
              <w:bottom w:val="single" w:sz="8" w:space="0" w:color="EEEEEE"/>
            </w:tcBorders>
          </w:tcPr>
          <w:p w14:paraId="789281C6" w14:textId="47A37DF8" w:rsidR="00812579" w:rsidRPr="0006572F" w:rsidRDefault="00E9317D" w:rsidP="009A75B9">
            <w:pPr>
              <w:pStyle w:val="CBOCellBody"/>
            </w:pPr>
            <w:r w:rsidRPr="00E9317D">
              <w:t>FOGCASS-188</w:t>
            </w:r>
          </w:p>
        </w:tc>
      </w:tr>
      <w:tr w:rsidR="00812579" w:rsidRPr="0006572F" w14:paraId="28117B7D" w14:textId="77777777" w:rsidTr="009A75B9">
        <w:trPr>
          <w:cnfStyle w:val="000000010000" w:firstRow="0" w:lastRow="0" w:firstColumn="0" w:lastColumn="0" w:oddVBand="0" w:evenVBand="0" w:oddHBand="0" w:evenHBand="1" w:firstRowFirstColumn="0" w:firstRowLastColumn="0" w:lastRowFirstColumn="0" w:lastRowLastColumn="0"/>
        </w:trPr>
        <w:tc>
          <w:tcPr>
            <w:tcW w:w="7328" w:type="dxa"/>
            <w:tcBorders>
              <w:top w:val="single" w:sz="8" w:space="0" w:color="EEEEEE"/>
              <w:bottom w:val="single" w:sz="8" w:space="0" w:color="EEEEEE"/>
            </w:tcBorders>
          </w:tcPr>
          <w:p w14:paraId="63B79F94" w14:textId="4642E29A" w:rsidR="00812579" w:rsidRPr="0006572F" w:rsidRDefault="00E9317D" w:rsidP="009A75B9">
            <w:pPr>
              <w:pStyle w:val="CBOCellBody"/>
            </w:pPr>
            <w:r w:rsidRPr="00E9317D">
              <w:t>Global Search Annotation implemented</w:t>
            </w:r>
            <w:r>
              <w:t>.</w:t>
            </w:r>
          </w:p>
        </w:tc>
        <w:tc>
          <w:tcPr>
            <w:tcW w:w="1643" w:type="dxa"/>
            <w:tcBorders>
              <w:top w:val="single" w:sz="8" w:space="0" w:color="EEEEEE"/>
              <w:bottom w:val="single" w:sz="8" w:space="0" w:color="EEEEEE"/>
            </w:tcBorders>
          </w:tcPr>
          <w:p w14:paraId="1671D552" w14:textId="5857BE3A" w:rsidR="00812579" w:rsidRPr="0006572F" w:rsidRDefault="00E9317D" w:rsidP="009A75B9">
            <w:pPr>
              <w:pStyle w:val="CBOCellBody"/>
            </w:pPr>
            <w:r w:rsidRPr="00E9317D">
              <w:t>FOGCASS-179</w:t>
            </w:r>
          </w:p>
        </w:tc>
      </w:tr>
      <w:tr w:rsidR="00812579" w:rsidRPr="0006572F" w14:paraId="5D0D391F" w14:textId="77777777" w:rsidTr="009A75B9">
        <w:trPr>
          <w:cnfStyle w:val="000000100000" w:firstRow="0" w:lastRow="0" w:firstColumn="0" w:lastColumn="0" w:oddVBand="0" w:evenVBand="0" w:oddHBand="1" w:evenHBand="0" w:firstRowFirstColumn="0" w:firstRowLastColumn="0" w:lastRowFirstColumn="0" w:lastRowLastColumn="0"/>
        </w:trPr>
        <w:tc>
          <w:tcPr>
            <w:tcW w:w="7328" w:type="dxa"/>
            <w:tcBorders>
              <w:top w:val="single" w:sz="8" w:space="0" w:color="EEEEEE"/>
              <w:bottom w:val="single" w:sz="8" w:space="0" w:color="EEEEEE"/>
            </w:tcBorders>
          </w:tcPr>
          <w:p w14:paraId="36F7BA1F" w14:textId="1B778308" w:rsidR="00812579" w:rsidRPr="0006572F" w:rsidRDefault="0062723E" w:rsidP="009A75B9">
            <w:pPr>
              <w:pStyle w:val="CBOCellBody"/>
            </w:pPr>
            <w:r w:rsidRPr="0062723E">
              <w:t>Fix non-numerical version string parsing and comparison</w:t>
            </w:r>
            <w:r>
              <w:t>.</w:t>
            </w:r>
          </w:p>
        </w:tc>
        <w:tc>
          <w:tcPr>
            <w:tcW w:w="1643" w:type="dxa"/>
            <w:tcBorders>
              <w:top w:val="single" w:sz="8" w:space="0" w:color="EEEEEE"/>
              <w:bottom w:val="single" w:sz="8" w:space="0" w:color="EEEEEE"/>
            </w:tcBorders>
          </w:tcPr>
          <w:p w14:paraId="58AC1778" w14:textId="1D9294F2" w:rsidR="00812579" w:rsidRPr="0006572F" w:rsidRDefault="00E9317D" w:rsidP="009A75B9">
            <w:pPr>
              <w:pStyle w:val="CBOCellBody"/>
            </w:pPr>
            <w:r w:rsidRPr="00E9317D">
              <w:t>FOGCASS-190</w:t>
            </w:r>
          </w:p>
        </w:tc>
      </w:tr>
      <w:tr w:rsidR="00812579" w:rsidRPr="0006572F" w14:paraId="13573D4B" w14:textId="77777777" w:rsidTr="009A75B9">
        <w:trPr>
          <w:cnfStyle w:val="010000000000" w:firstRow="0" w:lastRow="1" w:firstColumn="0" w:lastColumn="0" w:oddVBand="0" w:evenVBand="0" w:oddHBand="0" w:evenHBand="0" w:firstRowFirstColumn="0" w:firstRowLastColumn="0" w:lastRowFirstColumn="0" w:lastRowLastColumn="0"/>
        </w:trPr>
        <w:tc>
          <w:tcPr>
            <w:tcW w:w="7328" w:type="dxa"/>
            <w:tcBorders>
              <w:top w:val="single" w:sz="8" w:space="0" w:color="EEEEEE"/>
            </w:tcBorders>
          </w:tcPr>
          <w:p w14:paraId="5F5554FE" w14:textId="3A044027" w:rsidR="00812579" w:rsidRPr="0006572F" w:rsidRDefault="00812579" w:rsidP="009A75B9">
            <w:pPr>
              <w:pStyle w:val="CBOCellBody"/>
            </w:pPr>
            <w:r w:rsidRPr="0006572F">
              <w:t>Updated SMA_DB_Global cartridge to v6.0.1.</w:t>
            </w:r>
          </w:p>
        </w:tc>
        <w:tc>
          <w:tcPr>
            <w:tcW w:w="1643" w:type="dxa"/>
            <w:tcBorders>
              <w:top w:val="single" w:sz="8" w:space="0" w:color="EEEEEE"/>
            </w:tcBorders>
          </w:tcPr>
          <w:p w14:paraId="67AA8257" w14:textId="1BF93143" w:rsidR="00812579" w:rsidRPr="0006572F" w:rsidRDefault="00812579" w:rsidP="009A75B9">
            <w:pPr>
              <w:pStyle w:val="CBOCellBody"/>
            </w:pPr>
            <w:r w:rsidRPr="00812579">
              <w:t>FOGCASS-189</w:t>
            </w:r>
          </w:p>
        </w:tc>
      </w:tr>
    </w:tbl>
    <w:p w14:paraId="14D71920" w14:textId="77777777" w:rsidR="00812579" w:rsidRPr="0006572F" w:rsidRDefault="00812579" w:rsidP="00812579">
      <w:pPr>
        <w:spacing w:after="152"/>
        <w:ind w:left="-4" w:hanging="10"/>
        <w:rPr>
          <w:rFonts w:eastAsia="Arial" w:cs="Arial"/>
          <w:b/>
          <w:color w:val="444444"/>
          <w:lang w:val="en-US"/>
        </w:rPr>
      </w:pPr>
    </w:p>
    <w:p w14:paraId="1AEBA0EB" w14:textId="215F35B9" w:rsidR="00812579" w:rsidRPr="0006572F" w:rsidRDefault="00812579" w:rsidP="00812579">
      <w:pPr>
        <w:pStyle w:val="Heading2"/>
      </w:pPr>
      <w:bookmarkStart w:id="2" w:name="_Enhancements_and_resolved"/>
      <w:bookmarkEnd w:id="2"/>
      <w:r w:rsidRPr="0006572F">
        <w:t>Enhancements and resolved issues</w:t>
      </w:r>
      <w:r w:rsidRPr="00812579">
        <w:t xml:space="preserve"> </w:t>
      </w:r>
      <w:r>
        <w:t>in version 6.0.0.</w:t>
      </w:r>
      <w:r w:rsidRPr="00165CD7">
        <w:t>1</w:t>
      </w:r>
      <w:r>
        <w:t>0</w:t>
      </w:r>
    </w:p>
    <w:p w14:paraId="5C890500" w14:textId="06157255" w:rsidR="00812579" w:rsidRPr="0006572F" w:rsidRDefault="00812579" w:rsidP="00812579">
      <w:pPr>
        <w:spacing w:after="174" w:line="263" w:lineRule="auto"/>
        <w:ind w:left="-5" w:hanging="10"/>
        <w:rPr>
          <w:lang w:val="en-US"/>
        </w:rPr>
      </w:pPr>
      <w:r w:rsidRPr="0006572F">
        <w:rPr>
          <w:rFonts w:eastAsia="Arial" w:cs="Arial"/>
          <w:lang w:val="en-US"/>
        </w:rPr>
        <w:t>The following is a list of enhancements implemented in Foglight for Cassandra 6.0.0.</w:t>
      </w:r>
      <w:r>
        <w:rPr>
          <w:rFonts w:eastAsia="Arial" w:cs="Arial"/>
          <w:lang w:val="en-US"/>
        </w:rPr>
        <w:t>10</w:t>
      </w:r>
    </w:p>
    <w:p w14:paraId="0F91C298" w14:textId="77777777" w:rsidR="00812579" w:rsidRPr="0006572F" w:rsidRDefault="00812579" w:rsidP="00812579">
      <w:pPr>
        <w:spacing w:after="152"/>
        <w:ind w:left="-4" w:hanging="10"/>
        <w:rPr>
          <w:lang w:val="en-US"/>
        </w:rPr>
      </w:pPr>
      <w:r w:rsidRPr="0006572F">
        <w:rPr>
          <w:rFonts w:eastAsia="Arial" w:cs="Arial"/>
          <w:b/>
          <w:color w:val="444444"/>
          <w:lang w:val="en-US"/>
        </w:rPr>
        <w:t>Table 1. General enhancements</w:t>
      </w:r>
    </w:p>
    <w:tbl>
      <w:tblPr>
        <w:tblStyle w:val="Ruled"/>
        <w:tblW w:w="8971" w:type="dxa"/>
        <w:tblLook w:val="04E0" w:firstRow="1" w:lastRow="1" w:firstColumn="1" w:lastColumn="0" w:noHBand="0" w:noVBand="1"/>
      </w:tblPr>
      <w:tblGrid>
        <w:gridCol w:w="7328"/>
        <w:gridCol w:w="1643"/>
      </w:tblGrid>
      <w:tr w:rsidR="00812579" w:rsidRPr="0006572F" w14:paraId="6A31DA13" w14:textId="77777777" w:rsidTr="009A75B9">
        <w:trPr>
          <w:cnfStyle w:val="100000000000" w:firstRow="1" w:lastRow="0" w:firstColumn="0" w:lastColumn="0" w:oddVBand="0" w:evenVBand="0" w:oddHBand="0" w:evenHBand="0" w:firstRowFirstColumn="0" w:firstRowLastColumn="0" w:lastRowFirstColumn="0" w:lastRowLastColumn="0"/>
        </w:trPr>
        <w:tc>
          <w:tcPr>
            <w:tcW w:w="7328" w:type="dxa"/>
          </w:tcPr>
          <w:p w14:paraId="65E302C7" w14:textId="77777777" w:rsidR="00812579" w:rsidRPr="0006572F" w:rsidRDefault="00812579" w:rsidP="009A75B9">
            <w:pPr>
              <w:pStyle w:val="CHCellHeading"/>
            </w:pPr>
            <w:r w:rsidRPr="0006572F">
              <w:rPr>
                <w:rFonts w:eastAsia="Arial" w:cs="Arial"/>
              </w:rPr>
              <w:t>Enhancement/</w:t>
            </w:r>
            <w:r w:rsidRPr="0006572F">
              <w:t xml:space="preserve"> Resolved Issue</w:t>
            </w:r>
          </w:p>
        </w:tc>
        <w:tc>
          <w:tcPr>
            <w:tcW w:w="1643" w:type="dxa"/>
          </w:tcPr>
          <w:p w14:paraId="50EE8A06" w14:textId="77777777" w:rsidR="00812579" w:rsidRPr="0006572F" w:rsidRDefault="00812579" w:rsidP="009A75B9">
            <w:pPr>
              <w:pStyle w:val="CHCellHeading"/>
            </w:pPr>
            <w:r w:rsidRPr="0006572F">
              <w:t>Issue ID</w:t>
            </w:r>
          </w:p>
        </w:tc>
      </w:tr>
      <w:tr w:rsidR="00812579" w:rsidRPr="0006572F" w14:paraId="0A405835" w14:textId="77777777" w:rsidTr="009A75B9">
        <w:trPr>
          <w:cnfStyle w:val="000000100000" w:firstRow="0" w:lastRow="0" w:firstColumn="0" w:lastColumn="0" w:oddVBand="0" w:evenVBand="0" w:oddHBand="1" w:evenHBand="0" w:firstRowFirstColumn="0" w:firstRowLastColumn="0" w:lastRowFirstColumn="0" w:lastRowLastColumn="0"/>
        </w:trPr>
        <w:tc>
          <w:tcPr>
            <w:tcW w:w="7328" w:type="dxa"/>
            <w:tcBorders>
              <w:bottom w:val="single" w:sz="8" w:space="0" w:color="EEEEEE"/>
            </w:tcBorders>
          </w:tcPr>
          <w:p w14:paraId="1587F933" w14:textId="77777777" w:rsidR="00812579" w:rsidRPr="0006572F" w:rsidRDefault="00812579" w:rsidP="009A75B9">
            <w:pPr>
              <w:pStyle w:val="CBOCellBody"/>
            </w:pPr>
            <w:r w:rsidRPr="0006572F">
              <w:t>Fixed NPE in trace collection.</w:t>
            </w:r>
          </w:p>
        </w:tc>
        <w:tc>
          <w:tcPr>
            <w:tcW w:w="1643" w:type="dxa"/>
            <w:tcBorders>
              <w:bottom w:val="single" w:sz="8" w:space="0" w:color="EEEEEE"/>
            </w:tcBorders>
          </w:tcPr>
          <w:p w14:paraId="1C6FDB64" w14:textId="77777777" w:rsidR="00812579" w:rsidRPr="0006572F" w:rsidRDefault="00812579" w:rsidP="009A75B9">
            <w:pPr>
              <w:pStyle w:val="CBOCellBody"/>
            </w:pPr>
            <w:r w:rsidRPr="0006572F">
              <w:t>FOGCASS-181</w:t>
            </w:r>
          </w:p>
        </w:tc>
      </w:tr>
      <w:tr w:rsidR="00812579" w:rsidRPr="0006572F" w14:paraId="04579A5E" w14:textId="77777777" w:rsidTr="009A75B9">
        <w:trPr>
          <w:cnfStyle w:val="000000010000" w:firstRow="0" w:lastRow="0" w:firstColumn="0" w:lastColumn="0" w:oddVBand="0" w:evenVBand="0" w:oddHBand="0" w:evenHBand="1" w:firstRowFirstColumn="0" w:firstRowLastColumn="0" w:lastRowFirstColumn="0" w:lastRowLastColumn="0"/>
        </w:trPr>
        <w:tc>
          <w:tcPr>
            <w:tcW w:w="7328" w:type="dxa"/>
            <w:tcBorders>
              <w:top w:val="single" w:sz="8" w:space="0" w:color="EEEEEE"/>
              <w:bottom w:val="single" w:sz="8" w:space="0" w:color="EEEEEE"/>
            </w:tcBorders>
          </w:tcPr>
          <w:p w14:paraId="6184AAAA" w14:textId="77777777" w:rsidR="00812579" w:rsidRPr="0006572F" w:rsidRDefault="00812579" w:rsidP="009A75B9">
            <w:pPr>
              <w:pStyle w:val="CBOCellBody"/>
            </w:pPr>
            <w:r w:rsidRPr="0006572F">
              <w:t>Rule categorization implemented.</w:t>
            </w:r>
          </w:p>
        </w:tc>
        <w:tc>
          <w:tcPr>
            <w:tcW w:w="1643" w:type="dxa"/>
            <w:tcBorders>
              <w:top w:val="single" w:sz="8" w:space="0" w:color="EEEEEE"/>
              <w:bottom w:val="single" w:sz="8" w:space="0" w:color="EEEEEE"/>
            </w:tcBorders>
          </w:tcPr>
          <w:p w14:paraId="39942B8D" w14:textId="77777777" w:rsidR="00812579" w:rsidRPr="0006572F" w:rsidRDefault="00812579" w:rsidP="009A75B9">
            <w:pPr>
              <w:pStyle w:val="CBOCellBody"/>
            </w:pPr>
            <w:r w:rsidRPr="0006572F">
              <w:t>FOGCASS-177</w:t>
            </w:r>
          </w:p>
        </w:tc>
      </w:tr>
      <w:tr w:rsidR="00812579" w:rsidRPr="0006572F" w14:paraId="24A0FEBA" w14:textId="77777777" w:rsidTr="009A75B9">
        <w:trPr>
          <w:cnfStyle w:val="000000100000" w:firstRow="0" w:lastRow="0" w:firstColumn="0" w:lastColumn="0" w:oddVBand="0" w:evenVBand="0" w:oddHBand="1" w:evenHBand="0" w:firstRowFirstColumn="0" w:firstRowLastColumn="0" w:lastRowFirstColumn="0" w:lastRowLastColumn="0"/>
        </w:trPr>
        <w:tc>
          <w:tcPr>
            <w:tcW w:w="7328" w:type="dxa"/>
            <w:tcBorders>
              <w:top w:val="single" w:sz="8" w:space="0" w:color="EEEEEE"/>
              <w:bottom w:val="single" w:sz="8" w:space="0" w:color="EEEEEE"/>
            </w:tcBorders>
          </w:tcPr>
          <w:p w14:paraId="2FC9A8F8" w14:textId="77777777" w:rsidR="00812579" w:rsidRPr="0006572F" w:rsidRDefault="00812579" w:rsidP="009A75B9">
            <w:pPr>
              <w:pStyle w:val="CBOCellBody"/>
            </w:pPr>
            <w:r w:rsidRPr="0006572F">
              <w:t>Existing rules integrated with new alarm templates dashboard.</w:t>
            </w:r>
          </w:p>
        </w:tc>
        <w:tc>
          <w:tcPr>
            <w:tcW w:w="1643" w:type="dxa"/>
            <w:tcBorders>
              <w:top w:val="single" w:sz="8" w:space="0" w:color="EEEEEE"/>
              <w:bottom w:val="single" w:sz="8" w:space="0" w:color="EEEEEE"/>
            </w:tcBorders>
          </w:tcPr>
          <w:p w14:paraId="6663FAFF" w14:textId="77777777" w:rsidR="00812579" w:rsidRPr="0006572F" w:rsidRDefault="00812579" w:rsidP="009A75B9">
            <w:pPr>
              <w:pStyle w:val="CBOCellBody"/>
            </w:pPr>
            <w:r w:rsidRPr="0006572F">
              <w:t>FOGCASS-186</w:t>
            </w:r>
          </w:p>
        </w:tc>
      </w:tr>
      <w:tr w:rsidR="00812579" w:rsidRPr="0006572F" w14:paraId="7C31146C" w14:textId="77777777" w:rsidTr="009A75B9">
        <w:trPr>
          <w:cnfStyle w:val="000000010000" w:firstRow="0" w:lastRow="0" w:firstColumn="0" w:lastColumn="0" w:oddVBand="0" w:evenVBand="0" w:oddHBand="0" w:evenHBand="1" w:firstRowFirstColumn="0" w:firstRowLastColumn="0" w:lastRowFirstColumn="0" w:lastRowLastColumn="0"/>
        </w:trPr>
        <w:tc>
          <w:tcPr>
            <w:tcW w:w="7328" w:type="dxa"/>
            <w:tcBorders>
              <w:top w:val="single" w:sz="8" w:space="0" w:color="EEEEEE"/>
              <w:bottom w:val="single" w:sz="8" w:space="0" w:color="EEEEEE"/>
            </w:tcBorders>
          </w:tcPr>
          <w:p w14:paraId="4F58E33C" w14:textId="77777777" w:rsidR="00812579" w:rsidRPr="0006572F" w:rsidRDefault="00812579" w:rsidP="009A75B9">
            <w:pPr>
              <w:pStyle w:val="CBOCellBody"/>
            </w:pPr>
            <w:r w:rsidRPr="0006572F">
              <w:t>Updated DB_Global_View_UI cartridge to v6.0.0.10.</w:t>
            </w:r>
          </w:p>
        </w:tc>
        <w:tc>
          <w:tcPr>
            <w:tcW w:w="1643" w:type="dxa"/>
            <w:tcBorders>
              <w:top w:val="single" w:sz="8" w:space="0" w:color="EEEEEE"/>
              <w:bottom w:val="single" w:sz="8" w:space="0" w:color="EEEEEE"/>
            </w:tcBorders>
          </w:tcPr>
          <w:p w14:paraId="20126172" w14:textId="77777777" w:rsidR="00812579" w:rsidRPr="0006572F" w:rsidRDefault="00812579" w:rsidP="009A75B9">
            <w:pPr>
              <w:pStyle w:val="CBOCellBody"/>
            </w:pPr>
            <w:r w:rsidRPr="0006572F">
              <w:t>FOGCASS-185</w:t>
            </w:r>
          </w:p>
        </w:tc>
      </w:tr>
      <w:tr w:rsidR="00812579" w:rsidRPr="0006572F" w14:paraId="1A7D4065" w14:textId="77777777" w:rsidTr="009A75B9">
        <w:trPr>
          <w:cnfStyle w:val="010000000000" w:firstRow="0" w:lastRow="1" w:firstColumn="0" w:lastColumn="0" w:oddVBand="0" w:evenVBand="0" w:oddHBand="0" w:evenHBand="0" w:firstRowFirstColumn="0" w:firstRowLastColumn="0" w:lastRowFirstColumn="0" w:lastRowLastColumn="0"/>
        </w:trPr>
        <w:tc>
          <w:tcPr>
            <w:tcW w:w="7328" w:type="dxa"/>
            <w:tcBorders>
              <w:top w:val="single" w:sz="8" w:space="0" w:color="EEEEEE"/>
            </w:tcBorders>
          </w:tcPr>
          <w:p w14:paraId="01E9746A" w14:textId="77777777" w:rsidR="00812579" w:rsidRPr="0006572F" w:rsidRDefault="00812579" w:rsidP="009A75B9">
            <w:pPr>
              <w:pStyle w:val="CBOCellBody"/>
            </w:pPr>
            <w:r w:rsidRPr="0006572F">
              <w:t>Updated SMA_DB_Global cartridge to v6.0.0.10.</w:t>
            </w:r>
          </w:p>
        </w:tc>
        <w:tc>
          <w:tcPr>
            <w:tcW w:w="1643" w:type="dxa"/>
            <w:tcBorders>
              <w:top w:val="single" w:sz="8" w:space="0" w:color="EEEEEE"/>
            </w:tcBorders>
          </w:tcPr>
          <w:p w14:paraId="7423BFAD" w14:textId="77777777" w:rsidR="00812579" w:rsidRPr="0006572F" w:rsidRDefault="00812579" w:rsidP="009A75B9">
            <w:pPr>
              <w:pStyle w:val="CBOCellBody"/>
            </w:pPr>
            <w:r w:rsidRPr="0006572F">
              <w:t>FOGCASS-185</w:t>
            </w:r>
          </w:p>
        </w:tc>
      </w:tr>
    </w:tbl>
    <w:p w14:paraId="521C2680" w14:textId="77777777" w:rsidR="00812579" w:rsidRPr="0006572F" w:rsidRDefault="00812579" w:rsidP="00812579">
      <w:pPr>
        <w:spacing w:after="152"/>
        <w:ind w:left="-4" w:hanging="10"/>
        <w:rPr>
          <w:rFonts w:eastAsia="Arial" w:cs="Arial"/>
          <w:b/>
          <w:color w:val="444444"/>
          <w:lang w:val="en-US"/>
        </w:rPr>
      </w:pPr>
    </w:p>
    <w:p w14:paraId="68BEAD62" w14:textId="77777777" w:rsidR="00FB4470" w:rsidRPr="0006572F" w:rsidRDefault="00477993" w:rsidP="00F343CB">
      <w:pPr>
        <w:pStyle w:val="Heading2"/>
      </w:pPr>
      <w:r w:rsidRPr="0006572F">
        <w:t>Known issues</w:t>
      </w:r>
    </w:p>
    <w:p w14:paraId="760E741F" w14:textId="77777777" w:rsidR="00FB4470" w:rsidRPr="0006572F" w:rsidRDefault="00477993" w:rsidP="00F343CB">
      <w:pPr>
        <w:rPr>
          <w:lang w:val="en-US"/>
        </w:rPr>
      </w:pPr>
      <w:r w:rsidRPr="0006572F">
        <w:rPr>
          <w:lang w:val="en-US"/>
        </w:rPr>
        <w:t>The following is a list of issues known to exist at the time of release.</w:t>
      </w:r>
    </w:p>
    <w:p w14:paraId="7605E2F1" w14:textId="7E56C53F" w:rsidR="00FB4470" w:rsidRPr="0006572F" w:rsidRDefault="00477993">
      <w:pPr>
        <w:spacing w:after="152"/>
        <w:ind w:left="-4" w:hanging="10"/>
        <w:rPr>
          <w:lang w:val="en-US"/>
        </w:rPr>
      </w:pPr>
      <w:r w:rsidRPr="0006572F">
        <w:rPr>
          <w:rFonts w:eastAsia="Arial" w:cs="Arial"/>
          <w:b/>
          <w:color w:val="444444"/>
          <w:lang w:val="en-US"/>
        </w:rPr>
        <w:t xml:space="preserve">Table </w:t>
      </w:r>
      <w:r w:rsidR="001D7A10">
        <w:rPr>
          <w:rFonts w:eastAsia="Arial" w:cs="Arial"/>
          <w:b/>
          <w:color w:val="444444"/>
          <w:lang w:val="en-US"/>
        </w:rPr>
        <w:t>2</w:t>
      </w:r>
      <w:r w:rsidRPr="0006572F">
        <w:rPr>
          <w:rFonts w:eastAsia="Arial" w:cs="Arial"/>
          <w:b/>
          <w:color w:val="444444"/>
          <w:lang w:val="en-US"/>
        </w:rPr>
        <w:t xml:space="preserve">. </w:t>
      </w:r>
      <w:r w:rsidR="001D7A10">
        <w:rPr>
          <w:rFonts w:eastAsia="Arial" w:cs="Arial"/>
          <w:b/>
          <w:color w:val="444444"/>
          <w:lang w:val="en-US"/>
        </w:rPr>
        <w:t xml:space="preserve">Known </w:t>
      </w:r>
      <w:r w:rsidRPr="0006572F">
        <w:rPr>
          <w:rFonts w:eastAsia="Arial" w:cs="Arial"/>
          <w:b/>
          <w:color w:val="444444"/>
          <w:lang w:val="en-US"/>
        </w:rPr>
        <w:t>issues</w:t>
      </w:r>
    </w:p>
    <w:tbl>
      <w:tblPr>
        <w:tblStyle w:val="Ruled"/>
        <w:tblW w:w="8971" w:type="dxa"/>
        <w:tblLook w:val="04E0" w:firstRow="1" w:lastRow="1" w:firstColumn="1" w:lastColumn="0" w:noHBand="0" w:noVBand="1"/>
      </w:tblPr>
      <w:tblGrid>
        <w:gridCol w:w="7328"/>
        <w:gridCol w:w="1643"/>
      </w:tblGrid>
      <w:tr w:rsidR="004B45A2" w:rsidRPr="0006572F" w14:paraId="3AB80FBA" w14:textId="77777777" w:rsidTr="00976B4A">
        <w:trPr>
          <w:cnfStyle w:val="100000000000" w:firstRow="1" w:lastRow="0" w:firstColumn="0" w:lastColumn="0" w:oddVBand="0" w:evenVBand="0" w:oddHBand="0" w:evenHBand="0" w:firstRowFirstColumn="0" w:firstRowLastColumn="0" w:lastRowFirstColumn="0" w:lastRowLastColumn="0"/>
        </w:trPr>
        <w:tc>
          <w:tcPr>
            <w:tcW w:w="7328" w:type="dxa"/>
          </w:tcPr>
          <w:p w14:paraId="0E06A197" w14:textId="01553673" w:rsidR="004B45A2" w:rsidRPr="0006572F" w:rsidRDefault="004B45A2" w:rsidP="004727F9">
            <w:pPr>
              <w:pStyle w:val="CHCellHeading"/>
            </w:pPr>
            <w:r w:rsidRPr="0006572F">
              <w:t>Known Issue</w:t>
            </w:r>
          </w:p>
        </w:tc>
        <w:tc>
          <w:tcPr>
            <w:tcW w:w="1643" w:type="dxa"/>
          </w:tcPr>
          <w:p w14:paraId="2F71C5A5" w14:textId="77777777" w:rsidR="004B45A2" w:rsidRPr="0006572F" w:rsidRDefault="004B45A2" w:rsidP="004727F9">
            <w:pPr>
              <w:pStyle w:val="CHCellHeading"/>
            </w:pPr>
            <w:r w:rsidRPr="0006572F">
              <w:t>Issue ID</w:t>
            </w:r>
          </w:p>
        </w:tc>
      </w:tr>
      <w:tr w:rsidR="004B45A2" w:rsidRPr="0006572F" w14:paraId="6A962A87" w14:textId="77777777" w:rsidTr="00976B4A">
        <w:trPr>
          <w:cnfStyle w:val="000000100000" w:firstRow="0" w:lastRow="0" w:firstColumn="0" w:lastColumn="0" w:oddVBand="0" w:evenVBand="0" w:oddHBand="1" w:evenHBand="0" w:firstRowFirstColumn="0" w:firstRowLastColumn="0" w:lastRowFirstColumn="0" w:lastRowLastColumn="0"/>
        </w:trPr>
        <w:tc>
          <w:tcPr>
            <w:tcW w:w="7328" w:type="dxa"/>
            <w:tcBorders>
              <w:bottom w:val="single" w:sz="8" w:space="0" w:color="EEEEEE"/>
            </w:tcBorders>
          </w:tcPr>
          <w:p w14:paraId="424022AB" w14:textId="6F023897" w:rsidR="004B45A2" w:rsidRPr="0006572F" w:rsidRDefault="00976B4A" w:rsidP="004727F9">
            <w:pPr>
              <w:pStyle w:val="CBOCellBody"/>
            </w:pPr>
            <w:r w:rsidRPr="0006572F">
              <w:t>New nodes in cluster must be added to agent properties manually.</w:t>
            </w:r>
          </w:p>
        </w:tc>
        <w:tc>
          <w:tcPr>
            <w:tcW w:w="1643" w:type="dxa"/>
            <w:tcBorders>
              <w:bottom w:val="single" w:sz="8" w:space="0" w:color="EEEEEE"/>
            </w:tcBorders>
          </w:tcPr>
          <w:p w14:paraId="317EDAA1" w14:textId="2F171E52" w:rsidR="004B45A2" w:rsidRPr="0006572F" w:rsidRDefault="00976B4A" w:rsidP="004727F9">
            <w:pPr>
              <w:pStyle w:val="CBOCellBody"/>
            </w:pPr>
            <w:r w:rsidRPr="0006572F">
              <w:t>FOGCASS-128</w:t>
            </w:r>
          </w:p>
        </w:tc>
      </w:tr>
      <w:tr w:rsidR="004B45A2" w:rsidRPr="0006572F" w14:paraId="67D2345F" w14:textId="77777777" w:rsidTr="004D249A">
        <w:trPr>
          <w:cnfStyle w:val="000000010000" w:firstRow="0" w:lastRow="0" w:firstColumn="0" w:lastColumn="0" w:oddVBand="0" w:evenVBand="0" w:oddHBand="0" w:evenHBand="1" w:firstRowFirstColumn="0" w:firstRowLastColumn="0" w:lastRowFirstColumn="0" w:lastRowLastColumn="0"/>
        </w:trPr>
        <w:tc>
          <w:tcPr>
            <w:tcW w:w="7328" w:type="dxa"/>
            <w:tcBorders>
              <w:top w:val="single" w:sz="8" w:space="0" w:color="EEEEEE"/>
              <w:bottom w:val="single" w:sz="8" w:space="0" w:color="EEEEEE"/>
            </w:tcBorders>
          </w:tcPr>
          <w:p w14:paraId="1DEA674B" w14:textId="6504481B" w:rsidR="004B45A2" w:rsidRPr="0006572F" w:rsidRDefault="00976B4A" w:rsidP="004727F9">
            <w:pPr>
              <w:pStyle w:val="CBOCellBody"/>
            </w:pPr>
            <w:r w:rsidRPr="0006572F">
              <w:t>Node availability collection timeout not configurable.</w:t>
            </w:r>
          </w:p>
        </w:tc>
        <w:tc>
          <w:tcPr>
            <w:tcW w:w="1643" w:type="dxa"/>
            <w:tcBorders>
              <w:top w:val="single" w:sz="8" w:space="0" w:color="EEEEEE"/>
              <w:bottom w:val="single" w:sz="8" w:space="0" w:color="EEEEEE"/>
            </w:tcBorders>
          </w:tcPr>
          <w:p w14:paraId="44897173" w14:textId="79126652" w:rsidR="004B45A2" w:rsidRPr="0006572F" w:rsidRDefault="00976B4A" w:rsidP="004727F9">
            <w:pPr>
              <w:pStyle w:val="CBOCellBody"/>
            </w:pPr>
            <w:r w:rsidRPr="0006572F">
              <w:t>FOGCASS-81</w:t>
            </w:r>
          </w:p>
        </w:tc>
      </w:tr>
      <w:tr w:rsidR="004D249A" w:rsidRPr="0006572F" w14:paraId="40211D9D" w14:textId="77777777" w:rsidTr="00243AEB">
        <w:trPr>
          <w:cnfStyle w:val="000000100000" w:firstRow="0" w:lastRow="0" w:firstColumn="0" w:lastColumn="0" w:oddVBand="0" w:evenVBand="0" w:oddHBand="1" w:evenHBand="0" w:firstRowFirstColumn="0" w:firstRowLastColumn="0" w:lastRowFirstColumn="0" w:lastRowLastColumn="0"/>
        </w:trPr>
        <w:tc>
          <w:tcPr>
            <w:tcW w:w="7328" w:type="dxa"/>
            <w:tcBorders>
              <w:top w:val="single" w:sz="8" w:space="0" w:color="EEEEEE"/>
              <w:bottom w:val="single" w:sz="8" w:space="0" w:color="EEEEEE"/>
            </w:tcBorders>
          </w:tcPr>
          <w:p w14:paraId="54B3B0C5" w14:textId="6CB42641" w:rsidR="004D249A" w:rsidRPr="0006572F" w:rsidRDefault="004D249A" w:rsidP="004727F9">
            <w:pPr>
              <w:pStyle w:val="CBOCellBody"/>
            </w:pPr>
            <w:r w:rsidRPr="0006572F">
              <w:lastRenderedPageBreak/>
              <w:t>Agent requires username and password even when Cassandra configuration does not.</w:t>
            </w:r>
          </w:p>
        </w:tc>
        <w:tc>
          <w:tcPr>
            <w:tcW w:w="1643" w:type="dxa"/>
            <w:tcBorders>
              <w:top w:val="single" w:sz="8" w:space="0" w:color="EEEEEE"/>
              <w:bottom w:val="single" w:sz="8" w:space="0" w:color="EEEEEE"/>
            </w:tcBorders>
          </w:tcPr>
          <w:p w14:paraId="0C91601E" w14:textId="010495E5" w:rsidR="004D249A" w:rsidRPr="0006572F" w:rsidRDefault="004D249A" w:rsidP="004727F9">
            <w:pPr>
              <w:pStyle w:val="CBOCellBody"/>
            </w:pPr>
            <w:r w:rsidRPr="0006572F">
              <w:t>FOGCASS-42</w:t>
            </w:r>
          </w:p>
        </w:tc>
      </w:tr>
      <w:tr w:rsidR="00243AEB" w:rsidRPr="0006572F" w14:paraId="11E49B75" w14:textId="77777777" w:rsidTr="00976B4A">
        <w:trPr>
          <w:cnfStyle w:val="010000000000" w:firstRow="0" w:lastRow="1" w:firstColumn="0" w:lastColumn="0" w:oddVBand="0" w:evenVBand="0" w:oddHBand="0" w:evenHBand="0" w:firstRowFirstColumn="0" w:firstRowLastColumn="0" w:lastRowFirstColumn="0" w:lastRowLastColumn="0"/>
        </w:trPr>
        <w:tc>
          <w:tcPr>
            <w:tcW w:w="7328" w:type="dxa"/>
            <w:tcBorders>
              <w:top w:val="single" w:sz="8" w:space="0" w:color="EEEEEE"/>
            </w:tcBorders>
          </w:tcPr>
          <w:p w14:paraId="0DABAB1F" w14:textId="68EDC503" w:rsidR="00243AEB" w:rsidRPr="0006572F" w:rsidRDefault="00243AEB" w:rsidP="00243AEB">
            <w:pPr>
              <w:pStyle w:val="CBOCellBody"/>
            </w:pPr>
            <w:r w:rsidRPr="0006572F">
              <w:t>Host aliases not applied to addresses in node connection dashboard.</w:t>
            </w:r>
          </w:p>
        </w:tc>
        <w:tc>
          <w:tcPr>
            <w:tcW w:w="1643" w:type="dxa"/>
            <w:tcBorders>
              <w:top w:val="single" w:sz="8" w:space="0" w:color="EEEEEE"/>
            </w:tcBorders>
          </w:tcPr>
          <w:p w14:paraId="0DD079FD" w14:textId="1CAC5812" w:rsidR="00243AEB" w:rsidRPr="0006572F" w:rsidRDefault="00243AEB" w:rsidP="004727F9">
            <w:pPr>
              <w:pStyle w:val="CBOCellBody"/>
            </w:pPr>
            <w:r w:rsidRPr="0006572F">
              <w:t>FOGCASS-136</w:t>
            </w:r>
          </w:p>
        </w:tc>
      </w:tr>
    </w:tbl>
    <w:p w14:paraId="00BA6B70" w14:textId="77777777" w:rsidR="004B45A2" w:rsidRPr="0006572F" w:rsidRDefault="004B45A2">
      <w:pPr>
        <w:spacing w:after="152"/>
        <w:ind w:left="-4" w:hanging="10"/>
        <w:rPr>
          <w:rFonts w:eastAsia="Arial" w:cs="Arial"/>
          <w:b/>
          <w:color w:val="444444"/>
          <w:lang w:val="en-US"/>
        </w:rPr>
      </w:pPr>
    </w:p>
    <w:p w14:paraId="76F6BC8D" w14:textId="77777777" w:rsidR="00FB4470" w:rsidRPr="0006572F" w:rsidRDefault="00477993" w:rsidP="00F343CB">
      <w:pPr>
        <w:pStyle w:val="Heading2"/>
      </w:pPr>
      <w:bookmarkStart w:id="3" w:name="_System_requirements"/>
      <w:bookmarkEnd w:id="3"/>
      <w:r w:rsidRPr="0006572F">
        <w:t>System requirements</w:t>
      </w:r>
    </w:p>
    <w:p w14:paraId="72AC73CB" w14:textId="33D9618B" w:rsidR="00FB4470" w:rsidRPr="0006572F" w:rsidRDefault="00477993">
      <w:pPr>
        <w:spacing w:after="134" w:line="263" w:lineRule="auto"/>
        <w:ind w:left="-5" w:hanging="10"/>
        <w:rPr>
          <w:lang w:val="en-US"/>
        </w:rPr>
      </w:pPr>
      <w:r w:rsidRPr="0006572F">
        <w:rPr>
          <w:rFonts w:eastAsia="Arial" w:cs="Arial"/>
          <w:lang w:val="en-US"/>
        </w:rPr>
        <w:t xml:space="preserve">Before installing </w:t>
      </w:r>
      <w:r w:rsidR="00C2223E" w:rsidRPr="0006572F">
        <w:rPr>
          <w:rFonts w:eastAsia="Arial" w:cs="Arial"/>
          <w:lang w:val="en-US"/>
        </w:rPr>
        <w:t>Foglight for Cassandra</w:t>
      </w:r>
      <w:r w:rsidRPr="0006572F">
        <w:rPr>
          <w:rFonts w:eastAsia="Arial" w:cs="Arial"/>
          <w:lang w:val="en-US"/>
        </w:rPr>
        <w:t xml:space="preserve">, ensure that your system meets the following minimum hardware and software requirements detailed in </w:t>
      </w:r>
      <w:r w:rsidRPr="0006572F">
        <w:rPr>
          <w:rFonts w:eastAsia="Arial" w:cs="Arial"/>
          <w:i/>
          <w:lang w:val="en-US"/>
        </w:rPr>
        <w:t>Foglight System Requirements and Platform Support Guide</w:t>
      </w:r>
      <w:r w:rsidRPr="0006572F">
        <w:rPr>
          <w:rFonts w:eastAsia="Arial" w:cs="Arial"/>
          <w:lang w:val="en-US"/>
        </w:rPr>
        <w:t>.</w:t>
      </w:r>
    </w:p>
    <w:p w14:paraId="5CE31546" w14:textId="77777777" w:rsidR="00FB4470" w:rsidRPr="0006572F" w:rsidRDefault="00477993">
      <w:pPr>
        <w:spacing w:after="774" w:line="263" w:lineRule="auto"/>
        <w:ind w:left="-5" w:hanging="10"/>
        <w:rPr>
          <w:lang w:val="en-US"/>
        </w:rPr>
      </w:pPr>
      <w:r w:rsidRPr="0006572F">
        <w:rPr>
          <w:rFonts w:eastAsia="Arial" w:cs="Arial"/>
          <w:lang w:val="en-US"/>
        </w:rPr>
        <w:t xml:space="preserve">Customers running large deployments (that is, with more than 20 agents) should consult the </w:t>
      </w:r>
      <w:r w:rsidRPr="0006572F">
        <w:rPr>
          <w:rFonts w:eastAsia="Arial" w:cs="Arial"/>
          <w:i/>
          <w:lang w:val="en-US"/>
        </w:rPr>
        <w:t>Foglight for Databases Deployment Guide.</w:t>
      </w:r>
    </w:p>
    <w:p w14:paraId="0EB4193E" w14:textId="77777777" w:rsidR="00FB4470" w:rsidRPr="0006572F" w:rsidRDefault="00477993" w:rsidP="00F343CB">
      <w:pPr>
        <w:pStyle w:val="Heading2"/>
      </w:pPr>
      <w:bookmarkStart w:id="4" w:name="_Required_privileges"/>
      <w:bookmarkEnd w:id="4"/>
      <w:r w:rsidRPr="0006572F">
        <w:t>Required privileges</w:t>
      </w:r>
    </w:p>
    <w:p w14:paraId="2E3907D6" w14:textId="05FE64BB" w:rsidR="00FB4470" w:rsidRPr="0006572F" w:rsidRDefault="00477993">
      <w:pPr>
        <w:spacing w:after="654" w:line="263" w:lineRule="auto"/>
        <w:ind w:left="-5" w:hanging="10"/>
        <w:rPr>
          <w:lang w:val="en-US"/>
        </w:rPr>
      </w:pPr>
      <w:r w:rsidRPr="0006572F">
        <w:rPr>
          <w:rFonts w:eastAsia="Arial" w:cs="Arial"/>
          <w:lang w:val="en-US"/>
        </w:rPr>
        <w:t xml:space="preserve">For information on the required privileges, refer to the </w:t>
      </w:r>
      <w:r w:rsidR="00C2223E" w:rsidRPr="0006572F">
        <w:rPr>
          <w:rFonts w:eastAsia="Arial" w:cs="Arial"/>
          <w:i/>
          <w:lang w:val="en-US"/>
        </w:rPr>
        <w:t>Foglight for Cassandra</w:t>
      </w:r>
      <w:r w:rsidRPr="0006572F">
        <w:rPr>
          <w:rFonts w:eastAsia="Arial" w:cs="Arial"/>
          <w:i/>
          <w:lang w:val="en-US"/>
        </w:rPr>
        <w:t xml:space="preserve"> Cartridge Guide</w:t>
      </w:r>
      <w:r w:rsidRPr="0006572F">
        <w:rPr>
          <w:rFonts w:eastAsia="Arial" w:cs="Arial"/>
          <w:lang w:val="en-US"/>
        </w:rPr>
        <w:t>.</w:t>
      </w:r>
    </w:p>
    <w:p w14:paraId="41AFD62A" w14:textId="77777777" w:rsidR="00FB4470" w:rsidRPr="0006572F" w:rsidRDefault="00477993" w:rsidP="00F343CB">
      <w:pPr>
        <w:pStyle w:val="Heading2"/>
      </w:pPr>
      <w:bookmarkStart w:id="5" w:name="_Product_licensing"/>
      <w:bookmarkEnd w:id="5"/>
      <w:r w:rsidRPr="0006572F">
        <w:t>Product licensing</w:t>
      </w:r>
    </w:p>
    <w:p w14:paraId="11B7EC64" w14:textId="77777777" w:rsidR="00FB4470" w:rsidRPr="0006572F" w:rsidRDefault="00477993">
      <w:pPr>
        <w:spacing w:after="134" w:line="263" w:lineRule="auto"/>
        <w:ind w:left="-5" w:hanging="10"/>
        <w:rPr>
          <w:lang w:val="en-US"/>
        </w:rPr>
      </w:pPr>
      <w:r w:rsidRPr="0006572F">
        <w:rPr>
          <w:rFonts w:eastAsia="Arial" w:cs="Arial"/>
          <w:lang w:val="en-US"/>
        </w:rPr>
        <w:t>Foglight includes a licensing capability that restricts access to those features that are defined in the license. Any Management Server installation requires a license that grants access to server-specific parts of the browser interface and the features associated with them. Foglight cartridges are also license-protected. While some cartridges are covered by the base Foglight license (such as Foglight Agent Manager cartridges and the Foglight for Infrastructure), others may require an additional license.</w:t>
      </w:r>
    </w:p>
    <w:p w14:paraId="57F477B7" w14:textId="0E913F10" w:rsidR="00FB4470" w:rsidRPr="0006572F" w:rsidRDefault="00C2223E">
      <w:pPr>
        <w:spacing w:after="247" w:line="263" w:lineRule="auto"/>
        <w:ind w:left="-5" w:hanging="10"/>
        <w:rPr>
          <w:lang w:val="en-US"/>
        </w:rPr>
      </w:pPr>
      <w:r w:rsidRPr="0006572F">
        <w:rPr>
          <w:rFonts w:eastAsia="Arial" w:cs="Arial"/>
          <w:lang w:val="en-US"/>
        </w:rPr>
        <w:t>Foglight for Cassandra</w:t>
      </w:r>
      <w:r w:rsidR="00477993" w:rsidRPr="0006572F">
        <w:rPr>
          <w:rFonts w:eastAsia="Arial" w:cs="Arial"/>
          <w:lang w:val="en-US"/>
        </w:rPr>
        <w:t xml:space="preserve"> is covered by the base Foglight license that allows cartridges to be </w:t>
      </w:r>
      <w:r w:rsidR="00C03DCE" w:rsidRPr="0006572F">
        <w:rPr>
          <w:rFonts w:eastAsia="Arial" w:cs="Arial"/>
          <w:lang w:val="en-US"/>
        </w:rPr>
        <w:t>installed.</w:t>
      </w:r>
    </w:p>
    <w:p w14:paraId="58A19AF2" w14:textId="77777777" w:rsidR="00FB4470" w:rsidRPr="0006572F" w:rsidRDefault="00477993">
      <w:pPr>
        <w:spacing w:after="54"/>
        <w:rPr>
          <w:lang w:val="en-US"/>
        </w:rPr>
      </w:pPr>
      <w:r w:rsidRPr="0006572F">
        <w:rPr>
          <w:rFonts w:eastAsia="Arial" w:cs="Arial"/>
          <w:b/>
          <w:i/>
          <w:sz w:val="20"/>
          <w:lang w:val="en-US"/>
        </w:rPr>
        <w:t>To activate a trial or a purchased commercial license:</w:t>
      </w:r>
    </w:p>
    <w:p w14:paraId="4AC20C3B" w14:textId="77777777" w:rsidR="00FB4470" w:rsidRPr="0006572F" w:rsidRDefault="00477993">
      <w:pPr>
        <w:numPr>
          <w:ilvl w:val="0"/>
          <w:numId w:val="3"/>
        </w:numPr>
        <w:spacing w:after="75" w:line="263" w:lineRule="auto"/>
        <w:ind w:hanging="288"/>
        <w:rPr>
          <w:lang w:val="en-US"/>
        </w:rPr>
      </w:pPr>
      <w:r w:rsidRPr="0006572F">
        <w:rPr>
          <w:rFonts w:eastAsia="Arial" w:cs="Arial"/>
          <w:lang w:val="en-US"/>
        </w:rPr>
        <w:t xml:space="preserve">On the navigation panel, under Dashboards, click </w:t>
      </w:r>
      <w:r w:rsidRPr="0006572F">
        <w:rPr>
          <w:rFonts w:eastAsia="Arial" w:cs="Arial"/>
          <w:i/>
          <w:lang w:val="en-US"/>
        </w:rPr>
        <w:t>Administration &gt; Setup &gt; Manage Licenses</w:t>
      </w:r>
      <w:r w:rsidRPr="0006572F">
        <w:rPr>
          <w:rFonts w:eastAsia="Arial" w:cs="Arial"/>
          <w:lang w:val="en-US"/>
        </w:rPr>
        <w:t>.</w:t>
      </w:r>
    </w:p>
    <w:p w14:paraId="115C16DE" w14:textId="77777777" w:rsidR="00FB4470" w:rsidRPr="0006572F" w:rsidRDefault="00477993">
      <w:pPr>
        <w:numPr>
          <w:ilvl w:val="0"/>
          <w:numId w:val="3"/>
        </w:numPr>
        <w:spacing w:after="75" w:line="263" w:lineRule="auto"/>
        <w:ind w:hanging="288"/>
        <w:rPr>
          <w:lang w:val="en-US"/>
        </w:rPr>
      </w:pPr>
      <w:r w:rsidRPr="0006572F">
        <w:rPr>
          <w:rFonts w:eastAsia="Arial" w:cs="Arial"/>
          <w:lang w:val="en-US"/>
        </w:rPr>
        <w:t xml:space="preserve">Click </w:t>
      </w:r>
      <w:r w:rsidRPr="0006572F">
        <w:rPr>
          <w:rFonts w:eastAsia="Arial" w:cs="Arial"/>
          <w:b/>
          <w:lang w:val="en-US"/>
        </w:rPr>
        <w:t>Install</w:t>
      </w:r>
      <w:r w:rsidRPr="0006572F">
        <w:rPr>
          <w:rFonts w:eastAsia="Arial" w:cs="Arial"/>
          <w:lang w:val="en-US"/>
        </w:rPr>
        <w:t>.</w:t>
      </w:r>
    </w:p>
    <w:p w14:paraId="14E5F78D" w14:textId="77777777" w:rsidR="00FB4470" w:rsidRPr="0006572F" w:rsidRDefault="00477993">
      <w:pPr>
        <w:numPr>
          <w:ilvl w:val="0"/>
          <w:numId w:val="3"/>
        </w:numPr>
        <w:spacing w:after="75" w:line="263" w:lineRule="auto"/>
        <w:ind w:hanging="288"/>
        <w:rPr>
          <w:lang w:val="en-US"/>
        </w:rPr>
      </w:pPr>
      <w:r w:rsidRPr="0006572F">
        <w:rPr>
          <w:rFonts w:eastAsia="Arial" w:cs="Arial"/>
          <w:lang w:val="en-US"/>
        </w:rPr>
        <w:t xml:space="preserve">In the </w:t>
      </w:r>
      <w:r w:rsidRPr="0006572F">
        <w:rPr>
          <w:rFonts w:eastAsia="Arial" w:cs="Arial"/>
          <w:b/>
          <w:lang w:val="en-US"/>
        </w:rPr>
        <w:t xml:space="preserve">Install License </w:t>
      </w:r>
      <w:r w:rsidRPr="0006572F">
        <w:rPr>
          <w:rFonts w:eastAsia="Arial" w:cs="Arial"/>
          <w:lang w:val="en-US"/>
        </w:rPr>
        <w:t xml:space="preserve">dialog box, click </w:t>
      </w:r>
      <w:r w:rsidRPr="0006572F">
        <w:rPr>
          <w:rFonts w:eastAsia="Arial" w:cs="Arial"/>
          <w:b/>
          <w:lang w:val="en-US"/>
        </w:rPr>
        <w:t>Browse</w:t>
      </w:r>
      <w:r w:rsidRPr="0006572F">
        <w:rPr>
          <w:rFonts w:eastAsia="Arial" w:cs="Arial"/>
          <w:lang w:val="en-US"/>
        </w:rPr>
        <w:t>.</w:t>
      </w:r>
    </w:p>
    <w:p w14:paraId="555698D7" w14:textId="77777777" w:rsidR="00FB4470" w:rsidRPr="0006572F" w:rsidRDefault="00477993">
      <w:pPr>
        <w:numPr>
          <w:ilvl w:val="0"/>
          <w:numId w:val="3"/>
        </w:numPr>
        <w:spacing w:after="75" w:line="263" w:lineRule="auto"/>
        <w:ind w:hanging="288"/>
        <w:rPr>
          <w:lang w:val="en-US"/>
        </w:rPr>
      </w:pPr>
      <w:r w:rsidRPr="0006572F">
        <w:rPr>
          <w:rFonts w:eastAsia="Arial" w:cs="Arial"/>
          <w:lang w:val="en-US"/>
        </w:rPr>
        <w:t>In the file browser that appears, specify the location of the license file.</w:t>
      </w:r>
    </w:p>
    <w:p w14:paraId="763247EB" w14:textId="77777777" w:rsidR="00FB4470" w:rsidRPr="0006572F" w:rsidRDefault="00477993">
      <w:pPr>
        <w:numPr>
          <w:ilvl w:val="0"/>
          <w:numId w:val="3"/>
        </w:numPr>
        <w:spacing w:after="1184" w:line="265" w:lineRule="auto"/>
        <w:ind w:hanging="288"/>
        <w:rPr>
          <w:lang w:val="en-US"/>
        </w:rPr>
      </w:pPr>
      <w:r w:rsidRPr="0006572F">
        <w:rPr>
          <w:rFonts w:eastAsia="Arial" w:cs="Arial"/>
          <w:lang w:val="en-US"/>
        </w:rPr>
        <w:t>In the</w:t>
      </w:r>
      <w:r w:rsidRPr="0006572F">
        <w:rPr>
          <w:rFonts w:eastAsia="Arial" w:cs="Arial"/>
          <w:b/>
          <w:lang w:val="en-US"/>
        </w:rPr>
        <w:t xml:space="preserve"> Install License</w:t>
      </w:r>
      <w:r w:rsidRPr="0006572F">
        <w:rPr>
          <w:rFonts w:eastAsia="Arial" w:cs="Arial"/>
          <w:lang w:val="en-US"/>
        </w:rPr>
        <w:t xml:space="preserve"> dialog box, click</w:t>
      </w:r>
      <w:r w:rsidRPr="0006572F">
        <w:rPr>
          <w:rFonts w:eastAsia="Arial" w:cs="Arial"/>
          <w:b/>
          <w:lang w:val="en-US"/>
        </w:rPr>
        <w:t xml:space="preserve"> Install License</w:t>
      </w:r>
      <w:r w:rsidRPr="0006572F">
        <w:rPr>
          <w:rFonts w:eastAsia="Arial" w:cs="Arial"/>
          <w:lang w:val="en-US"/>
        </w:rPr>
        <w:t>.</w:t>
      </w:r>
    </w:p>
    <w:p w14:paraId="01FDFE15" w14:textId="5C2201C8" w:rsidR="00FB4470" w:rsidRPr="0006572F" w:rsidRDefault="00477993" w:rsidP="00F343CB">
      <w:pPr>
        <w:pStyle w:val="Heading2"/>
      </w:pPr>
      <w:bookmarkStart w:id="6" w:name="_Getting_started_with"/>
      <w:bookmarkEnd w:id="6"/>
      <w:r w:rsidRPr="0006572F">
        <w:rPr>
          <w:rStyle w:val="Heading2Char"/>
          <w:b/>
        </w:rPr>
        <w:t xml:space="preserve">Getting started with </w:t>
      </w:r>
      <w:r w:rsidR="00C2223E" w:rsidRPr="0006572F">
        <w:rPr>
          <w:rStyle w:val="Heading2Char"/>
          <w:b/>
        </w:rPr>
        <w:t>Foglight for Cassandra</w:t>
      </w:r>
    </w:p>
    <w:p w14:paraId="08091AEA" w14:textId="77777777" w:rsidR="00FB4470" w:rsidRPr="0006572F" w:rsidRDefault="00477993" w:rsidP="00F343CB">
      <w:pPr>
        <w:pStyle w:val="Heading3"/>
      </w:pPr>
      <w:r w:rsidRPr="0006572F">
        <w:t>Contents of the release package</w:t>
      </w:r>
    </w:p>
    <w:p w14:paraId="605A27B9" w14:textId="0A183576" w:rsidR="00FB4470" w:rsidRPr="0006572F" w:rsidRDefault="00477993">
      <w:pPr>
        <w:spacing w:after="134" w:line="263" w:lineRule="auto"/>
        <w:ind w:left="-5" w:hanging="10"/>
        <w:rPr>
          <w:lang w:val="en-US"/>
        </w:rPr>
      </w:pPr>
      <w:r w:rsidRPr="0006572F">
        <w:rPr>
          <w:rFonts w:eastAsia="Arial" w:cs="Arial"/>
          <w:lang w:val="en-US"/>
        </w:rPr>
        <w:t xml:space="preserve">The </w:t>
      </w:r>
      <w:r w:rsidR="00C2223E" w:rsidRPr="0006572F">
        <w:rPr>
          <w:rFonts w:eastAsia="Arial" w:cs="Arial"/>
          <w:lang w:val="en-US"/>
        </w:rPr>
        <w:t>Foglight for Cassandra</w:t>
      </w:r>
      <w:r w:rsidRPr="0006572F">
        <w:rPr>
          <w:rFonts w:eastAsia="Arial" w:cs="Arial"/>
          <w:lang w:val="en-US"/>
        </w:rPr>
        <w:t xml:space="preserve"> 6.0.0 release package contains the following:</w:t>
      </w:r>
    </w:p>
    <w:p w14:paraId="685FA5B1" w14:textId="77777777" w:rsidR="00671774" w:rsidRPr="002D117C" w:rsidRDefault="00C2223E" w:rsidP="00671774">
      <w:pPr>
        <w:numPr>
          <w:ilvl w:val="0"/>
          <w:numId w:val="4"/>
        </w:numPr>
        <w:spacing w:after="134" w:line="263" w:lineRule="auto"/>
        <w:ind w:hanging="288"/>
        <w:rPr>
          <w:lang w:val="en-US"/>
        </w:rPr>
      </w:pPr>
      <w:r w:rsidRPr="0006572F">
        <w:rPr>
          <w:rFonts w:eastAsia="Arial" w:cs="Arial"/>
          <w:lang w:val="en-US"/>
        </w:rPr>
        <w:lastRenderedPageBreak/>
        <w:t>Foglight for Cassandra</w:t>
      </w:r>
      <w:r w:rsidR="00477993" w:rsidRPr="0006572F">
        <w:rPr>
          <w:rFonts w:eastAsia="Arial" w:cs="Arial"/>
          <w:lang w:val="en-US"/>
        </w:rPr>
        <w:t xml:space="preserve"> cartridge: </w:t>
      </w:r>
    </w:p>
    <w:p w14:paraId="38647914" w14:textId="17EEDAF8" w:rsidR="00671774" w:rsidRPr="00422C21" w:rsidRDefault="00671774" w:rsidP="00671774">
      <w:pPr>
        <w:tabs>
          <w:tab w:val="center" w:pos="896"/>
          <w:tab w:val="center" w:pos="1956"/>
        </w:tabs>
        <w:spacing w:after="133" w:line="265" w:lineRule="auto"/>
        <w:rPr>
          <w:bCs/>
          <w:lang w:val="en-US"/>
        </w:rPr>
      </w:pPr>
      <w:r w:rsidRPr="002D117C">
        <w:rPr>
          <w:lang w:val="en-US"/>
        </w:rPr>
        <w:tab/>
      </w:r>
      <w:r w:rsidRPr="002D117C">
        <w:rPr>
          <w:rFonts w:eastAsia="Arial" w:cs="Arial"/>
          <w:b/>
          <w:i/>
          <w:lang w:val="en-US"/>
        </w:rPr>
        <w:t>▪</w:t>
      </w:r>
      <w:r w:rsidRPr="002D117C">
        <w:rPr>
          <w:rFonts w:eastAsia="Arial" w:cs="Arial"/>
          <w:b/>
          <w:i/>
          <w:lang w:val="en-US"/>
        </w:rPr>
        <w:tab/>
      </w:r>
      <w:r>
        <w:rPr>
          <w:rFonts w:eastAsia="Arial" w:cs="Arial"/>
          <w:b/>
          <w:i/>
          <w:lang w:val="en-US"/>
        </w:rPr>
        <w:tab/>
      </w:r>
      <w:r>
        <w:rPr>
          <w:rFonts w:eastAsia="Arial" w:cs="Arial"/>
          <w:bCs/>
          <w:i/>
          <w:lang w:val="en-US"/>
        </w:rPr>
        <w:t>Cassandra</w:t>
      </w:r>
      <w:r w:rsidRPr="00422C21">
        <w:rPr>
          <w:rFonts w:eastAsia="Arial" w:cs="Arial"/>
          <w:bCs/>
          <w:i/>
          <w:lang w:val="en-US"/>
        </w:rPr>
        <w:t>Agent-6_0_0_10.car</w:t>
      </w:r>
    </w:p>
    <w:p w14:paraId="11A28F67" w14:textId="0185D5D4" w:rsidR="00FB4470" w:rsidRPr="0006572F" w:rsidRDefault="00477993" w:rsidP="00671774">
      <w:pPr>
        <w:numPr>
          <w:ilvl w:val="0"/>
          <w:numId w:val="4"/>
        </w:numPr>
        <w:spacing w:after="134" w:line="263" w:lineRule="auto"/>
        <w:ind w:hanging="288"/>
        <w:rPr>
          <w:lang w:val="en-US"/>
        </w:rPr>
      </w:pPr>
      <w:r w:rsidRPr="0006572F">
        <w:rPr>
          <w:rFonts w:eastAsia="Arial" w:cs="Arial"/>
          <w:lang w:val="en-US"/>
        </w:rPr>
        <w:t>Product documentation, including:</w:t>
      </w:r>
    </w:p>
    <w:p w14:paraId="24640EA1" w14:textId="78020D88" w:rsidR="00FB4470" w:rsidRPr="0006572F" w:rsidRDefault="00477993">
      <w:pPr>
        <w:tabs>
          <w:tab w:val="center" w:pos="896"/>
          <w:tab w:val="center" w:pos="2849"/>
        </w:tabs>
        <w:spacing w:after="133" w:line="265" w:lineRule="auto"/>
        <w:rPr>
          <w:lang w:val="en-US"/>
        </w:rPr>
      </w:pPr>
      <w:r w:rsidRPr="0006572F">
        <w:rPr>
          <w:lang w:val="en-US"/>
        </w:rPr>
        <w:tab/>
      </w:r>
      <w:r w:rsidRPr="0006572F">
        <w:rPr>
          <w:rFonts w:eastAsia="Arial" w:cs="Arial"/>
          <w:b/>
          <w:lang w:val="en-US"/>
        </w:rPr>
        <w:t>▪</w:t>
      </w:r>
      <w:r w:rsidRPr="0006572F">
        <w:rPr>
          <w:rFonts w:eastAsia="Arial" w:cs="Arial"/>
          <w:b/>
          <w:lang w:val="en-US"/>
        </w:rPr>
        <w:tab/>
      </w:r>
      <w:r w:rsidR="00C2223E" w:rsidRPr="0006572F">
        <w:rPr>
          <w:rFonts w:eastAsia="Arial" w:cs="Arial"/>
          <w:i/>
          <w:lang w:val="en-US"/>
        </w:rPr>
        <w:t>Foglight for Cassandra</w:t>
      </w:r>
      <w:r w:rsidRPr="0006572F">
        <w:rPr>
          <w:rFonts w:eastAsia="Arial" w:cs="Arial"/>
          <w:i/>
          <w:lang w:val="en-US"/>
        </w:rPr>
        <w:t xml:space="preserve"> Cartridge Guide</w:t>
      </w:r>
      <w:r w:rsidRPr="0006572F">
        <w:rPr>
          <w:rFonts w:eastAsia="Arial" w:cs="Arial"/>
          <w:lang w:val="en-US"/>
        </w:rPr>
        <w:t xml:space="preserve"> (PDF)</w:t>
      </w:r>
    </w:p>
    <w:p w14:paraId="2D91F069" w14:textId="77777777" w:rsidR="00FB4470" w:rsidRPr="0006572F" w:rsidRDefault="00477993">
      <w:pPr>
        <w:tabs>
          <w:tab w:val="center" w:pos="896"/>
          <w:tab w:val="center" w:pos="3091"/>
        </w:tabs>
        <w:spacing w:after="133" w:line="265" w:lineRule="auto"/>
        <w:rPr>
          <w:lang w:val="en-US"/>
        </w:rPr>
      </w:pPr>
      <w:r w:rsidRPr="0006572F">
        <w:rPr>
          <w:lang w:val="en-US"/>
        </w:rPr>
        <w:tab/>
      </w:r>
      <w:r w:rsidRPr="0006572F">
        <w:rPr>
          <w:rFonts w:eastAsia="Arial" w:cs="Arial"/>
          <w:b/>
          <w:lang w:val="en-US"/>
        </w:rPr>
        <w:t>▪</w:t>
      </w:r>
      <w:r w:rsidRPr="0006572F">
        <w:rPr>
          <w:rFonts w:eastAsia="Arial" w:cs="Arial"/>
          <w:b/>
          <w:lang w:val="en-US"/>
        </w:rPr>
        <w:tab/>
      </w:r>
      <w:r w:rsidRPr="0006572F">
        <w:rPr>
          <w:rFonts w:eastAsia="Arial" w:cs="Arial"/>
          <w:i/>
          <w:lang w:val="en-US"/>
        </w:rPr>
        <w:t>Foglight for Databases Deployment Guide</w:t>
      </w:r>
      <w:r w:rsidRPr="0006572F">
        <w:rPr>
          <w:rFonts w:eastAsia="Arial" w:cs="Arial"/>
          <w:lang w:val="en-US"/>
        </w:rPr>
        <w:t xml:space="preserve"> (PDF)</w:t>
      </w:r>
    </w:p>
    <w:p w14:paraId="52C0AF48" w14:textId="5B585EFC" w:rsidR="00FB4470" w:rsidRPr="0006572F" w:rsidRDefault="00477993">
      <w:pPr>
        <w:tabs>
          <w:tab w:val="center" w:pos="896"/>
          <w:tab w:val="center" w:pos="3473"/>
        </w:tabs>
        <w:spacing w:after="777" w:line="265" w:lineRule="auto"/>
        <w:rPr>
          <w:lang w:val="en-US"/>
        </w:rPr>
      </w:pPr>
      <w:r w:rsidRPr="0006572F">
        <w:rPr>
          <w:lang w:val="en-US"/>
        </w:rPr>
        <w:tab/>
      </w:r>
      <w:r w:rsidRPr="0006572F">
        <w:rPr>
          <w:rFonts w:eastAsia="Arial" w:cs="Arial"/>
          <w:b/>
          <w:lang w:val="en-US"/>
        </w:rPr>
        <w:t>▪</w:t>
      </w:r>
      <w:r w:rsidRPr="0006572F">
        <w:rPr>
          <w:rFonts w:eastAsia="Arial" w:cs="Arial"/>
          <w:b/>
          <w:lang w:val="en-US"/>
        </w:rPr>
        <w:tab/>
      </w:r>
      <w:r w:rsidR="00C2223E" w:rsidRPr="0006572F">
        <w:rPr>
          <w:rFonts w:eastAsia="Arial" w:cs="Arial"/>
          <w:i/>
          <w:lang w:val="en-US"/>
        </w:rPr>
        <w:t>Foglight for Cassandra</w:t>
      </w:r>
      <w:r w:rsidRPr="0006572F">
        <w:rPr>
          <w:rFonts w:eastAsia="Arial" w:cs="Arial"/>
          <w:i/>
          <w:lang w:val="en-US"/>
        </w:rPr>
        <w:t xml:space="preserve"> Server Release Notes</w:t>
      </w:r>
      <w:r w:rsidRPr="0006572F">
        <w:rPr>
          <w:rFonts w:eastAsia="Arial" w:cs="Arial"/>
          <w:lang w:val="en-US"/>
        </w:rPr>
        <w:t xml:space="preserve"> (this document)</w:t>
      </w:r>
    </w:p>
    <w:p w14:paraId="45112D68" w14:textId="77777777" w:rsidR="00FB4470" w:rsidRPr="0006572F" w:rsidRDefault="00477993" w:rsidP="00F343CB">
      <w:pPr>
        <w:pStyle w:val="Heading3"/>
      </w:pPr>
      <w:r w:rsidRPr="0006572F">
        <w:t>Installation instructions</w:t>
      </w:r>
    </w:p>
    <w:p w14:paraId="3F07B6DD" w14:textId="1B5D4A0F" w:rsidR="00FB4470" w:rsidRPr="0006572F" w:rsidRDefault="00477993">
      <w:pPr>
        <w:spacing w:after="841" w:line="263" w:lineRule="auto"/>
        <w:ind w:left="-5" w:hanging="10"/>
        <w:rPr>
          <w:lang w:val="en-US"/>
        </w:rPr>
      </w:pPr>
      <w:r w:rsidRPr="0006572F">
        <w:rPr>
          <w:rFonts w:eastAsia="Arial" w:cs="Arial"/>
          <w:lang w:val="en-US"/>
        </w:rPr>
        <w:t xml:space="preserve">For installation pre-requisites, permissions, information necessary to determine your environment’s hardware requirements, and for installation instructions, see the </w:t>
      </w:r>
      <w:r w:rsidR="00C2223E" w:rsidRPr="0006572F">
        <w:rPr>
          <w:rFonts w:eastAsia="Arial" w:cs="Arial"/>
          <w:i/>
          <w:lang w:val="en-US"/>
        </w:rPr>
        <w:t>Foglight for Cassandra</w:t>
      </w:r>
      <w:r w:rsidRPr="0006572F">
        <w:rPr>
          <w:rFonts w:eastAsia="Arial" w:cs="Arial"/>
          <w:i/>
          <w:lang w:val="en-US"/>
        </w:rPr>
        <w:t xml:space="preserve"> Cartridge Guide</w:t>
      </w:r>
      <w:r w:rsidRPr="0006572F">
        <w:rPr>
          <w:rFonts w:eastAsia="Arial" w:cs="Arial"/>
          <w:lang w:val="en-US"/>
        </w:rPr>
        <w:t>.</w:t>
      </w:r>
    </w:p>
    <w:p w14:paraId="25FF0C16" w14:textId="77777777" w:rsidR="00FB4470" w:rsidRPr="0006572F" w:rsidRDefault="00477993" w:rsidP="00F343CB">
      <w:pPr>
        <w:pStyle w:val="Heading2"/>
      </w:pPr>
      <w:bookmarkStart w:id="7" w:name="_More_resources"/>
      <w:bookmarkEnd w:id="7"/>
      <w:r w:rsidRPr="0006572F">
        <w:t>More resources</w:t>
      </w:r>
    </w:p>
    <w:p w14:paraId="447F6CA0" w14:textId="77777777" w:rsidR="00FB4470" w:rsidRPr="0006572F" w:rsidRDefault="00477993">
      <w:pPr>
        <w:spacing w:after="134" w:line="263" w:lineRule="auto"/>
        <w:ind w:left="-5" w:hanging="10"/>
        <w:rPr>
          <w:lang w:val="en-US"/>
        </w:rPr>
      </w:pPr>
      <w:r w:rsidRPr="0006572F">
        <w:rPr>
          <w:rFonts w:eastAsia="Arial" w:cs="Arial"/>
          <w:lang w:val="en-US"/>
        </w:rPr>
        <w:t>Additional information is available from the following:</w:t>
      </w:r>
    </w:p>
    <w:p w14:paraId="67771EA6" w14:textId="77777777" w:rsidR="00FB4470" w:rsidRPr="0006572F" w:rsidRDefault="00477993">
      <w:pPr>
        <w:numPr>
          <w:ilvl w:val="0"/>
          <w:numId w:val="5"/>
        </w:numPr>
        <w:spacing w:after="133" w:line="265" w:lineRule="auto"/>
        <w:ind w:hanging="288"/>
        <w:rPr>
          <w:lang w:val="en-US"/>
        </w:rPr>
      </w:pPr>
      <w:r w:rsidRPr="0006572F">
        <w:rPr>
          <w:rFonts w:eastAsia="Arial" w:cs="Arial"/>
          <w:lang w:val="en-US"/>
        </w:rPr>
        <w:t>Online product documentation (</w:t>
      </w:r>
      <w:hyperlink r:id="rId11" w:anchor="F">
        <w:r w:rsidRPr="0006572F">
          <w:rPr>
            <w:rFonts w:eastAsia="Arial" w:cs="Arial"/>
            <w:color w:val="016475"/>
            <w:lang w:val="en-US"/>
          </w:rPr>
          <w:t>https://support.quest.com/technical-documents#F</w:t>
        </w:r>
      </w:hyperlink>
      <w:r w:rsidRPr="0006572F">
        <w:rPr>
          <w:rFonts w:eastAsia="Arial" w:cs="Arial"/>
          <w:lang w:val="en-US"/>
        </w:rPr>
        <w:t>)</w:t>
      </w:r>
    </w:p>
    <w:p w14:paraId="5FDFAF0E" w14:textId="77777777" w:rsidR="00FB4470" w:rsidRPr="0006572F" w:rsidRDefault="00477993">
      <w:pPr>
        <w:numPr>
          <w:ilvl w:val="0"/>
          <w:numId w:val="5"/>
        </w:numPr>
        <w:spacing w:after="844" w:line="265" w:lineRule="auto"/>
        <w:ind w:hanging="288"/>
        <w:rPr>
          <w:lang w:val="en-US"/>
        </w:rPr>
      </w:pPr>
      <w:r w:rsidRPr="0006572F">
        <w:rPr>
          <w:rFonts w:eastAsia="Arial" w:cs="Arial"/>
          <w:lang w:val="en-US"/>
        </w:rPr>
        <w:t>Foglight Community (</w:t>
      </w:r>
      <w:hyperlink r:id="rId12">
        <w:r w:rsidRPr="0006572F">
          <w:rPr>
            <w:rFonts w:eastAsia="Arial" w:cs="Arial"/>
            <w:color w:val="016475"/>
            <w:lang w:val="en-US"/>
          </w:rPr>
          <w:t>https://www.quest.com/community/products/foglight/</w:t>
        </w:r>
      </w:hyperlink>
      <w:r w:rsidRPr="0006572F">
        <w:rPr>
          <w:rFonts w:eastAsia="Arial" w:cs="Arial"/>
          <w:lang w:val="en-US"/>
        </w:rPr>
        <w:t>)</w:t>
      </w:r>
    </w:p>
    <w:p w14:paraId="234B8361" w14:textId="77777777" w:rsidR="00FB4470" w:rsidRPr="0006572F" w:rsidRDefault="00477993" w:rsidP="00F343CB">
      <w:pPr>
        <w:pStyle w:val="Heading2"/>
      </w:pPr>
      <w:bookmarkStart w:id="8" w:name="_Globalization"/>
      <w:bookmarkEnd w:id="8"/>
      <w:r w:rsidRPr="0006572F">
        <w:t>Globalization</w:t>
      </w:r>
    </w:p>
    <w:p w14:paraId="22FBEB2B" w14:textId="77777777" w:rsidR="00FB4470" w:rsidRPr="0006572F" w:rsidRDefault="00477993" w:rsidP="004B45A2">
      <w:pPr>
        <w:rPr>
          <w:lang w:val="en-US"/>
        </w:rPr>
      </w:pPr>
      <w:r w:rsidRPr="0006572F">
        <w:rPr>
          <w:lang w:val="en-US"/>
        </w:rPr>
        <w:t>This section contains information about installing and operating this product in non-English configurations, such as those needed by customers outside of North America. This section does not replace the materials about supported platforms and configurations found elsewhere in the product documentation.</w:t>
      </w:r>
    </w:p>
    <w:p w14:paraId="35799CAD" w14:textId="142760CA" w:rsidR="00FB4470" w:rsidRPr="0006572F" w:rsidRDefault="00477993" w:rsidP="004B45A2">
      <w:pPr>
        <w:rPr>
          <w:lang w:val="en-US"/>
        </w:rPr>
      </w:pPr>
      <w:r w:rsidRPr="0006572F">
        <w:rPr>
          <w:lang w:val="en-US"/>
        </w:rPr>
        <w:t>This release was not enabled and tested for international operation. Only U.S. English configurations of this product and U.S. English datasets are fully supported. Support for non-ASCII characters or non-English configurations may work appropriately, but these configurations have not been tested and this release should be used with caution in these environments.</w:t>
      </w:r>
    </w:p>
    <w:p w14:paraId="45B8E406" w14:textId="61108E53" w:rsidR="004B45A2" w:rsidRPr="0006572F" w:rsidRDefault="004B45A2">
      <w:pPr>
        <w:rPr>
          <w:rFonts w:eastAsia="Arial" w:cs="Arial"/>
          <w:lang w:val="en-US"/>
        </w:rPr>
      </w:pPr>
      <w:r w:rsidRPr="0006572F">
        <w:rPr>
          <w:rFonts w:eastAsia="Arial" w:cs="Arial"/>
          <w:lang w:val="en-US"/>
        </w:rPr>
        <w:br w:type="page"/>
      </w:r>
    </w:p>
    <w:p w14:paraId="157C5A57" w14:textId="77777777" w:rsidR="00FB4470" w:rsidRPr="0006572F" w:rsidRDefault="00477993" w:rsidP="00F343CB">
      <w:pPr>
        <w:pStyle w:val="Heading2"/>
      </w:pPr>
      <w:bookmarkStart w:id="9" w:name="_About_us"/>
      <w:bookmarkEnd w:id="9"/>
      <w:r w:rsidRPr="0006572F">
        <w:lastRenderedPageBreak/>
        <w:t>About us</w:t>
      </w:r>
    </w:p>
    <w:p w14:paraId="5EA265A4" w14:textId="77777777" w:rsidR="00FB4470" w:rsidRPr="0006572F" w:rsidRDefault="00477993">
      <w:pPr>
        <w:spacing w:after="774" w:line="263" w:lineRule="auto"/>
        <w:ind w:left="-5" w:hanging="10"/>
        <w:rPr>
          <w:lang w:val="en-US"/>
        </w:rPr>
      </w:pPr>
      <w:r w:rsidRPr="0006572F">
        <w:rPr>
          <w:rFonts w:eastAsia="Arial" w:cs="Arial"/>
          <w:lang w:val="en-US"/>
        </w:rPr>
        <w:t xml:space="preserve">Quest provides software solutions for the rapidly-changing world of enterprise IT. We help simplify the challenges caused by data explosion, cloud expansion, hybrid datacenters, security threats, and regulatory requirements. We are a global provider to 130,000 companies across 100 countries, including 95% of the Fortune 500 and 90% of the Global 1000. Since 1987, we have built a portfolio of solutions that now includes database management, data protection, identity and access management, Microsoft platform management, and unified endpoint management. With Quest, organizations spend less time on IT administration and more time on business innovation. For more information, visit </w:t>
      </w:r>
      <w:hyperlink r:id="rId13">
        <w:r w:rsidRPr="0006572F">
          <w:rPr>
            <w:rFonts w:eastAsia="Arial" w:cs="Arial"/>
            <w:color w:val="016475"/>
            <w:lang w:val="en-US"/>
          </w:rPr>
          <w:t>www.quest.com</w:t>
        </w:r>
      </w:hyperlink>
      <w:hyperlink r:id="rId14">
        <w:r w:rsidRPr="0006572F">
          <w:rPr>
            <w:rFonts w:eastAsia="Arial" w:cs="Arial"/>
            <w:lang w:val="en-US"/>
          </w:rPr>
          <w:t>.</w:t>
        </w:r>
      </w:hyperlink>
    </w:p>
    <w:p w14:paraId="17221A99" w14:textId="77777777" w:rsidR="00FB4470" w:rsidRPr="0006572F" w:rsidRDefault="00477993" w:rsidP="00F343CB">
      <w:pPr>
        <w:pStyle w:val="Heading3"/>
      </w:pPr>
      <w:r w:rsidRPr="0006572F">
        <w:t>Technical support resources</w:t>
      </w:r>
    </w:p>
    <w:p w14:paraId="12632724" w14:textId="77777777" w:rsidR="00FB4470" w:rsidRPr="0006572F" w:rsidRDefault="00477993">
      <w:pPr>
        <w:spacing w:after="134" w:line="263" w:lineRule="auto"/>
        <w:ind w:left="-5" w:hanging="10"/>
        <w:rPr>
          <w:lang w:val="en-US"/>
        </w:rPr>
      </w:pPr>
      <w:r w:rsidRPr="0006572F">
        <w:rPr>
          <w:rFonts w:eastAsia="Arial" w:cs="Arial"/>
          <w:lang w:val="en-US"/>
        </w:rPr>
        <w:t xml:space="preserve">Technical support is available to Quest customers with a valid maintenance contract and customers who have trial versions. You can access the Quest Support Portal at </w:t>
      </w:r>
      <w:hyperlink r:id="rId15">
        <w:r w:rsidRPr="0006572F">
          <w:rPr>
            <w:rFonts w:eastAsia="Arial" w:cs="Arial"/>
            <w:color w:val="016475"/>
            <w:lang w:val="en-US"/>
          </w:rPr>
          <w:t>https://support.quest.com</w:t>
        </w:r>
      </w:hyperlink>
      <w:r w:rsidRPr="0006572F">
        <w:rPr>
          <w:rFonts w:eastAsia="Arial" w:cs="Arial"/>
          <w:lang w:val="en-US"/>
        </w:rPr>
        <w:t>.</w:t>
      </w:r>
    </w:p>
    <w:p w14:paraId="00E15577" w14:textId="77777777" w:rsidR="00FB4470" w:rsidRPr="0006572F" w:rsidRDefault="00477993">
      <w:pPr>
        <w:spacing w:after="134" w:line="263" w:lineRule="auto"/>
        <w:ind w:left="-5" w:hanging="10"/>
        <w:rPr>
          <w:lang w:val="en-US"/>
        </w:rPr>
      </w:pPr>
      <w:r w:rsidRPr="0006572F">
        <w:rPr>
          <w:rFonts w:eastAsia="Arial" w:cs="Arial"/>
          <w:lang w:val="en-US"/>
        </w:rPr>
        <w:t>The Support Portal provides self-help tools you can use to solve problems quickly and independently, 24 hours a day, 365 days a year. The Support Portal enables you to:</w:t>
      </w:r>
    </w:p>
    <w:p w14:paraId="5F987159"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Submit and manage a Service Request.</w:t>
      </w:r>
    </w:p>
    <w:p w14:paraId="7641493C"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View Knowledge Base articles.</w:t>
      </w:r>
    </w:p>
    <w:p w14:paraId="41A3694D"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Sign up for product notifications.</w:t>
      </w:r>
    </w:p>
    <w:p w14:paraId="350B7508"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Download software and technical documentation.</w:t>
      </w:r>
    </w:p>
    <w:p w14:paraId="13958761"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View how-to-videos.</w:t>
      </w:r>
    </w:p>
    <w:p w14:paraId="6A77550D"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Engage in community discussions.</w:t>
      </w:r>
    </w:p>
    <w:p w14:paraId="7F06B221" w14:textId="77777777" w:rsidR="00FB4470" w:rsidRPr="0006572F" w:rsidRDefault="00477993">
      <w:pPr>
        <w:numPr>
          <w:ilvl w:val="0"/>
          <w:numId w:val="6"/>
        </w:numPr>
        <w:spacing w:after="134" w:line="263" w:lineRule="auto"/>
        <w:ind w:hanging="288"/>
        <w:rPr>
          <w:lang w:val="en-US"/>
        </w:rPr>
      </w:pPr>
      <w:r w:rsidRPr="0006572F">
        <w:rPr>
          <w:rFonts w:eastAsia="Arial" w:cs="Arial"/>
          <w:lang w:val="en-US"/>
        </w:rPr>
        <w:t>Chat with support engineers online.</w:t>
      </w:r>
    </w:p>
    <w:p w14:paraId="3EEC9719" w14:textId="7BDA3FEB" w:rsidR="00FB4470" w:rsidRPr="0006572F" w:rsidRDefault="00477993">
      <w:pPr>
        <w:numPr>
          <w:ilvl w:val="0"/>
          <w:numId w:val="6"/>
        </w:numPr>
        <w:spacing w:after="134" w:line="263" w:lineRule="auto"/>
        <w:ind w:hanging="288"/>
        <w:rPr>
          <w:lang w:val="en-US"/>
        </w:rPr>
      </w:pPr>
      <w:r w:rsidRPr="0006572F">
        <w:rPr>
          <w:rFonts w:eastAsia="Arial" w:cs="Arial"/>
          <w:lang w:val="en-US"/>
        </w:rPr>
        <w:t>View services to assist you with your product.</w:t>
      </w:r>
    </w:p>
    <w:p w14:paraId="7ED30BCF" w14:textId="017904B5" w:rsidR="004B45A2" w:rsidRPr="0006572F" w:rsidRDefault="004B45A2">
      <w:pPr>
        <w:tabs>
          <w:tab w:val="clear" w:pos="576"/>
        </w:tabs>
        <w:spacing w:before="0" w:after="160" w:line="259" w:lineRule="auto"/>
        <w:rPr>
          <w:lang w:val="en-US"/>
        </w:rPr>
      </w:pPr>
      <w:r w:rsidRPr="0006572F">
        <w:rPr>
          <w:lang w:val="en-US"/>
        </w:rPr>
        <w:br w:type="page"/>
      </w:r>
    </w:p>
    <w:p w14:paraId="156D5E58" w14:textId="77777777" w:rsidR="00FB4470" w:rsidRPr="0006572F" w:rsidRDefault="00477993">
      <w:pPr>
        <w:spacing w:after="98" w:line="265" w:lineRule="auto"/>
        <w:ind w:left="56" w:hanging="10"/>
        <w:rPr>
          <w:lang w:val="en-US"/>
        </w:rPr>
      </w:pPr>
      <w:r w:rsidRPr="0006572F">
        <w:rPr>
          <w:rFonts w:eastAsia="Arial" w:cs="Arial"/>
          <w:b/>
          <w:vertAlign w:val="superscript"/>
          <w:lang w:val="en-US"/>
        </w:rPr>
        <w:lastRenderedPageBreak/>
        <w:t>©</w:t>
      </w:r>
      <w:r w:rsidRPr="0006572F">
        <w:rPr>
          <w:rFonts w:eastAsia="Arial" w:cs="Arial"/>
          <w:b/>
          <w:lang w:val="en-US"/>
        </w:rPr>
        <w:t xml:space="preserve"> 2021 Quest Software Inc.</w:t>
      </w:r>
    </w:p>
    <w:p w14:paraId="1FC91BA8" w14:textId="77777777" w:rsidR="00FB4470" w:rsidRPr="0006572F" w:rsidRDefault="00477993" w:rsidP="004B45A2">
      <w:pPr>
        <w:pStyle w:val="InsideCoverText"/>
        <w:rPr>
          <w:sz w:val="18"/>
          <w:szCs w:val="18"/>
        </w:rPr>
      </w:pPr>
      <w:r w:rsidRPr="0006572F">
        <w:rPr>
          <w:sz w:val="18"/>
          <w:szCs w:val="18"/>
        </w:rPr>
        <w:t>ALL RIGHTS RESERVED.</w:t>
      </w:r>
    </w:p>
    <w:p w14:paraId="0136ACAA" w14:textId="77777777" w:rsidR="00FB4470" w:rsidRPr="0006572F" w:rsidRDefault="00477993" w:rsidP="004B45A2">
      <w:pPr>
        <w:pStyle w:val="InsideCoverText"/>
      </w:pPr>
      <w:r w:rsidRPr="0006572F">
        <w:t>This guide contains proprietary information protected by copyright. The software described in this guide is furnished under a software license or nondisclosure agreement. This software may be used or copied only in accordance with the terms of the applicable agreement. No part of this guide may be reproduced or transmitted in any form or by any means, electronic or mechanical, including photocopying and recording for any purpose other than the purchaser’s personal use without the written permission of Quest Software Inc.</w:t>
      </w:r>
    </w:p>
    <w:p w14:paraId="7A0D0107" w14:textId="43F74095" w:rsidR="00FB4470" w:rsidRPr="0006572F" w:rsidRDefault="00477993" w:rsidP="004B45A2">
      <w:pPr>
        <w:pStyle w:val="InsideCoverText"/>
      </w:pPr>
      <w:r w:rsidRPr="0006572F">
        <w:t>The information in this document is provided in connection with Quest Software products. No license, express or implied, by estoppel or otherwise, to any intellectual property right is granted by this document or in connection with the sale of Quest Software products. EXCEPT AS SET FORTH IN THE TERMS AND CONDITIONS AS SPECIFIED IN THE LICENSE AGREEMENT FOR THIS PRODUCT, QUEST SOFTWARE ASSUMES NO LIABILITY WHATSOEVER AND DISCLAIMS ANY EXPRESS, IMPLIED OR STATUTORY WARRANTY RELATING TO ITS PRODUCTS INCLUDING, BUT NOT LIMITED TO, THE IMPLIED WARRANTY OF MERCHANTABILITY, FITNESS FOR A PARTICULAR PURPOSE, OR NON-INFRINGEMENT. IN NO EVENT SHALL QUEST SOFTWARE BE LIABLE FOR ANY DIRECT, INDIRECT, CONSEQUENTIAL, PUNITIVE, SPECIAL OR INCIDENTAL DAMAGES (INCLUDING, WITHOUT LIMITATION, DAMAGES FOR LOSS OF PROFITS, BUSINESS INTERRUPTION OR LOSS OF INFORMATION) ARISING OUT OF THE USE OR INABILITY TO USE THIS DOCUMENT, EVEN IF QUEST SOFTWARE HAS BEEN ADVISED OF THE POSSIBILITY OF SUCH DAMAGES. Quest Software makes no representations or warranties with respect to the accuracy or completeness of the contents of this document and reserves the right to make changes to specifications and product descriptions at any time without notice. Quest Software does not make any commitment to update the information contained in this document.</w:t>
      </w:r>
    </w:p>
    <w:p w14:paraId="5FED6B51" w14:textId="77777777" w:rsidR="00FB4470" w:rsidRPr="0006572F" w:rsidRDefault="00477993" w:rsidP="004B45A2">
      <w:pPr>
        <w:pStyle w:val="InsideCoverText"/>
      </w:pPr>
      <w:r w:rsidRPr="0006572F">
        <w:t>If you have any questions regarding your potential use of this material, contact:</w:t>
      </w:r>
    </w:p>
    <w:p w14:paraId="323AF358" w14:textId="77777777" w:rsidR="00FB4470" w:rsidRPr="0006572F" w:rsidRDefault="00477993" w:rsidP="004B45A2">
      <w:pPr>
        <w:pStyle w:val="InsideCoverText"/>
      </w:pPr>
      <w:r w:rsidRPr="0006572F">
        <w:t>Quest Software Inc.</w:t>
      </w:r>
    </w:p>
    <w:p w14:paraId="1A96468C" w14:textId="77777777" w:rsidR="00FB4470" w:rsidRPr="0006572F" w:rsidRDefault="00477993" w:rsidP="004B45A2">
      <w:pPr>
        <w:pStyle w:val="InsideCoverText"/>
      </w:pPr>
      <w:r w:rsidRPr="0006572F">
        <w:t>Attn: LEGAL Dept.</w:t>
      </w:r>
    </w:p>
    <w:p w14:paraId="121D1898" w14:textId="77777777" w:rsidR="00FB4470" w:rsidRPr="0006572F" w:rsidRDefault="00477993" w:rsidP="004B45A2">
      <w:pPr>
        <w:pStyle w:val="InsideCoverText"/>
      </w:pPr>
      <w:r w:rsidRPr="0006572F">
        <w:t>4 Polaris Way</w:t>
      </w:r>
    </w:p>
    <w:p w14:paraId="01452762" w14:textId="77777777" w:rsidR="00FB4470" w:rsidRPr="0006572F" w:rsidRDefault="00477993" w:rsidP="004B45A2">
      <w:pPr>
        <w:pStyle w:val="InsideCoverText"/>
      </w:pPr>
      <w:r w:rsidRPr="0006572F">
        <w:t>Aliso Viejo, CA 92656</w:t>
      </w:r>
    </w:p>
    <w:p w14:paraId="55049BDD" w14:textId="77777777" w:rsidR="00FB4470" w:rsidRPr="0006572F" w:rsidRDefault="00477993" w:rsidP="004B45A2">
      <w:pPr>
        <w:pStyle w:val="InsideCoverText"/>
      </w:pPr>
      <w:r w:rsidRPr="0006572F">
        <w:t>Refer to our website (</w:t>
      </w:r>
      <w:hyperlink r:id="rId16">
        <w:r w:rsidRPr="0006572F">
          <w:rPr>
            <w:color w:val="016475"/>
          </w:rPr>
          <w:t>https://www.quest.com</w:t>
        </w:r>
      </w:hyperlink>
      <w:hyperlink r:id="rId17">
        <w:r w:rsidRPr="0006572F">
          <w:t>)</w:t>
        </w:r>
      </w:hyperlink>
      <w:r w:rsidRPr="0006572F">
        <w:t xml:space="preserve"> for regional and international office information.</w:t>
      </w:r>
    </w:p>
    <w:p w14:paraId="2CDC4F25" w14:textId="77777777" w:rsidR="00FB4470" w:rsidRPr="0006572F" w:rsidRDefault="00477993" w:rsidP="004B45A2">
      <w:pPr>
        <w:pStyle w:val="InsideCoverText"/>
        <w:rPr>
          <w:b/>
          <w:bCs/>
          <w:sz w:val="18"/>
          <w:szCs w:val="18"/>
        </w:rPr>
      </w:pPr>
      <w:r w:rsidRPr="0006572F">
        <w:rPr>
          <w:b/>
          <w:bCs/>
          <w:sz w:val="18"/>
          <w:szCs w:val="18"/>
        </w:rPr>
        <w:t>Patents</w:t>
      </w:r>
    </w:p>
    <w:p w14:paraId="1AD505ED" w14:textId="77777777" w:rsidR="00FB4470" w:rsidRPr="0006572F" w:rsidRDefault="00477993" w:rsidP="004B45A2">
      <w:pPr>
        <w:pStyle w:val="InsideCoverText"/>
      </w:pPr>
      <w:r w:rsidRPr="0006572F">
        <w:t xml:space="preserve">Quest Software is proud of our advanced technology. Patents and pending patents may apply to this product.   For the most current information about applicable patents for this product, please visit our website at </w:t>
      </w:r>
      <w:hyperlink r:id="rId18">
        <w:r w:rsidRPr="0006572F">
          <w:rPr>
            <w:color w:val="016475"/>
          </w:rPr>
          <w:t>https://www.quest.com/legal</w:t>
        </w:r>
      </w:hyperlink>
      <w:hyperlink r:id="rId19">
        <w:r w:rsidRPr="0006572F">
          <w:t>.</w:t>
        </w:r>
      </w:hyperlink>
    </w:p>
    <w:p w14:paraId="79511382" w14:textId="77777777" w:rsidR="00FB4470" w:rsidRPr="0006572F" w:rsidRDefault="00477993" w:rsidP="004B45A2">
      <w:pPr>
        <w:pStyle w:val="InsideCoverText"/>
        <w:rPr>
          <w:b/>
          <w:bCs/>
          <w:sz w:val="18"/>
          <w:szCs w:val="18"/>
        </w:rPr>
      </w:pPr>
      <w:r w:rsidRPr="0006572F">
        <w:rPr>
          <w:b/>
          <w:bCs/>
          <w:sz w:val="18"/>
          <w:szCs w:val="18"/>
        </w:rPr>
        <w:t>Trademarks</w:t>
      </w:r>
    </w:p>
    <w:p w14:paraId="5A23FC13" w14:textId="3C1D491F" w:rsidR="00FB4470" w:rsidRPr="0006572F" w:rsidRDefault="00477993" w:rsidP="004B45A2">
      <w:pPr>
        <w:pStyle w:val="InsideCoverText"/>
      </w:pPr>
      <w:r w:rsidRPr="0006572F">
        <w:t>Quest, the Quest logo, Foglight, and Where next meets now are trademarks and registered trademarks of Quest Software Inc. in the U.S.A. and other countries. For a complete list of Quest Software trademarks, please visit our website at www.quest.com/legal. Red Hat, JBoss, the JBoss logo, and Red Hat Enterprise Linux are registered trademarks of Red Hat, Inc. in the U.S. and other countries. CentOS is a trademark of Red Hat, Inc. in the U.S. and other countries. Fedora and the Infinity design logo are trademarks of Red Hat, Inc. Microsoft, .NET, Active Directory, Internet Explorer, Hyper-V, Office 365, SharePoint, Silverlight,SQL Server, Visual Basic, Windows, Windows Vista and Windows Server are either registered trademarks or trademarks of Microsoft Corporation in the United States and/or other countries. AIX, IBM, PowerPC, PowerVM, and WebSphere are trademarks of International Business Machines Corporation, registered in many jurisdictions worldwide. Java, Oracle, Oracle Solaris, PeopleSoft, Siebel, Sun, WebLogic, and ZFS are trademarks or registered trademarks of Oracle and/or its affiliates in the United States and other countries. SPARC is a registered trademark of SPARC International, Inc. in the United States and other countries. Products bearing the SPARC trademarks are based on an architecture developed by Oracle Corporation. OpenLDAP is a registered trademark of the OpenLDAP Foundation. HP is a registered trademark that belongs to HewlettPackard Development Company, L.P. Linux is a registered trademark of Linus Torvalds in the United States, other countries, or both. MySQL is a registered trademark of MySQL AB in the United States, the European Union and other countries. Novell and eDirectory are registered trademarks of Novell, Inc., in the United States and other countries. VMware, ESX, ESXi, vSphere, vCenter, vMotion, and vCloud Director are registered trademarks or trademarks of VMware, Inc. in the United States and/or other jurisdictions. Sybase is a registered trademark of Sybase, Inc. The X Window System and UNIX are registered trademarks of The Open Group. Mozilla and Firefox are registered trademarks of the Mozilla Foundation. IOS is a registered trademark or trademark of Cisco Systems, Inc. and/or its affiliates in the United States and certain other countries. Apple, iPad, iPhone, Mac OS, Safari, Swift, and Xcode are trademarks of Apple Inc., registered in the U.S. and other countries. Ubuntu is a registered trademark of Canonical Ltd. Symantec and Veritas are trademarks or registered trademarks of Symantec Corporation or its affiliates in the U.S. and other countries. OpenSUSE, SUSE, and YAST are registered trademarks of SUSE LCC in the United States and other countries. Citrix, AppFlow, NetScaler, XenApp, and XenDesktop are trademarks of Citrix Systems, Inc. and/or one or more of its subsidiaries, and may be registered in the United States Patent and Trademark Office and in other countries. PostgreSQL is a registered trademark of the PostgreSQL Global Development Group. MariaDB is a trademark or registered trademark of MariaDB Corporation Ab in the European Union and United States of America and/or other countries. Intel, Itanium, Pentium, and Xeon are trademarks of Intel Corporation in the U.S. and/or other countries. Debian is a registered trademark of Software in the Public Interest, Inc. OpenStack is a trademark of the OpenStack Foundation. Amazon Web Services, the "Powered by Amazon Web Services" logo, and "Amazon RDS" are trademarks of Amazon.com, Inc. or its affiliates in the United States and/or other countries. Infobright, Infobright Community Edition and Infobright Enterprise Edition are trademarks of Infobright Inc. POLYCOM®, RealPresence® Collaboration Server, and RMX® are registered trademarks of Polycom, Inc. All other marks and names mentioned herein may be trademarks of their respective companies.</w:t>
      </w:r>
    </w:p>
    <w:sectPr w:rsidR="00FB4470" w:rsidRPr="0006572F">
      <w:footerReference w:type="even" r:id="rId20"/>
      <w:footerReference w:type="default" r:id="rId21"/>
      <w:footerReference w:type="first" r:id="rId22"/>
      <w:pgSz w:w="11906" w:h="16838"/>
      <w:pgMar w:top="1408" w:right="1475" w:bottom="2020" w:left="1439" w:header="720" w:footer="1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518D" w14:textId="77777777" w:rsidR="00453D72" w:rsidRDefault="00453D72">
      <w:pPr>
        <w:spacing w:after="0" w:line="240" w:lineRule="auto"/>
      </w:pPr>
      <w:r>
        <w:separator/>
      </w:r>
    </w:p>
  </w:endnote>
  <w:endnote w:type="continuationSeparator" w:id="0">
    <w:p w14:paraId="7E63A427" w14:textId="77777777" w:rsidR="00453D72" w:rsidRDefault="0045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CC"/>
    <w:family w:val="auto"/>
    <w:notTrueType/>
    <w:pitch w:val="default"/>
    <w:sig w:usb0="00000001" w:usb1="00000000" w:usb2="00000000" w:usb3="00000000" w:csb0="00000005" w:csb1="00000000"/>
  </w:font>
  <w:font w:name="TrebuchetM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19E" w14:textId="77777777" w:rsidR="00FB4470" w:rsidRDefault="00477993">
    <w:pPr>
      <w:spacing w:after="0"/>
      <w:ind w:left="6508" w:right="553"/>
    </w:pPr>
    <w:r>
      <w:rPr>
        <w:noProof/>
      </w:rPr>
      <mc:AlternateContent>
        <mc:Choice Requires="wpg">
          <w:drawing>
            <wp:anchor distT="0" distB="0" distL="114300" distR="114300" simplePos="0" relativeHeight="251658240" behindDoc="0" locked="0" layoutInCell="1" allowOverlap="1" wp14:anchorId="6C0DBA05" wp14:editId="65A653D1">
              <wp:simplePos x="0" y="0"/>
              <wp:positionH relativeFrom="page">
                <wp:posOffset>6266433</wp:posOffset>
              </wp:positionH>
              <wp:positionV relativeFrom="page">
                <wp:posOffset>9600816</wp:posOffset>
              </wp:positionV>
              <wp:extent cx="6096" cy="228588"/>
              <wp:effectExtent l="0" t="0" r="0" b="0"/>
              <wp:wrapSquare wrapText="bothSides"/>
              <wp:docPr id="5368" name="Group 5368"/>
              <wp:cNvGraphicFramePr/>
              <a:graphic xmlns:a="http://schemas.openxmlformats.org/drawingml/2006/main">
                <a:graphicData uri="http://schemas.microsoft.com/office/word/2010/wordprocessingGroup">
                  <wpg:wgp>
                    <wpg:cNvGrpSpPr/>
                    <wpg:grpSpPr>
                      <a:xfrm>
                        <a:off x="0" y="0"/>
                        <a:ext cx="6096" cy="228588"/>
                        <a:chOff x="0" y="0"/>
                        <a:chExt cx="6096" cy="228588"/>
                      </a:xfrm>
                    </wpg:grpSpPr>
                    <wps:wsp>
                      <wps:cNvPr id="5721" name="Shape 5721"/>
                      <wps:cNvSpPr/>
                      <wps:spPr>
                        <a:xfrm>
                          <a:off x="0" y="0"/>
                          <a:ext cx="9144" cy="228588"/>
                        </a:xfrm>
                        <a:custGeom>
                          <a:avLst/>
                          <a:gdLst/>
                          <a:ahLst/>
                          <a:cxnLst/>
                          <a:rect l="0" t="0" r="0" b="0"/>
                          <a:pathLst>
                            <a:path w="9144" h="228588">
                              <a:moveTo>
                                <a:pt x="0" y="0"/>
                              </a:moveTo>
                              <a:lnTo>
                                <a:pt x="9144" y="0"/>
                              </a:lnTo>
                              <a:lnTo>
                                <a:pt x="9144" y="228588"/>
                              </a:lnTo>
                              <a:lnTo>
                                <a:pt x="0" y="228588"/>
                              </a:lnTo>
                              <a:lnTo>
                                <a:pt x="0" y="0"/>
                              </a:lnTo>
                            </a:path>
                          </a:pathLst>
                        </a:custGeom>
                        <a:ln w="0" cap="flat">
                          <a:miter lim="127000"/>
                        </a:ln>
                      </wps:spPr>
                      <wps:style>
                        <a:lnRef idx="0">
                          <a:srgbClr val="000000">
                            <a:alpha val="0"/>
                          </a:srgbClr>
                        </a:lnRef>
                        <a:fillRef idx="1">
                          <a:srgbClr val="FB4F14"/>
                        </a:fillRef>
                        <a:effectRef idx="0">
                          <a:scrgbClr r="0" g="0" b="0"/>
                        </a:effectRef>
                        <a:fontRef idx="none"/>
                      </wps:style>
                      <wps:bodyPr/>
                    </wps:wsp>
                  </wpg:wgp>
                </a:graphicData>
              </a:graphic>
            </wp:anchor>
          </w:drawing>
        </mc:Choice>
        <mc:Fallback>
          <w:pict>
            <v:group w14:anchorId="579EC575" id="Group 5368" o:spid="_x0000_s1026" style="position:absolute;margin-left:493.4pt;margin-top:755.95pt;width:.5pt;height:18pt;z-index:251658240;mso-position-horizontal-relative:page;mso-position-vertical-relative:page" coordsize="6096,2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">
              <v:shape id="Shape 5721" o:spid="_x0000_s1027" style="position:absolute;width:9144;height:228588;visibility:visible;mso-wrap-style:square;v-text-anchor:top" coordsize="9144,2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" path="m,l9144,r,228588l,228588,,e" fillcolor="#fb4f14" stroked="f" strokeweight="0">
                <v:stroke miterlimit="83231f" joinstyle="miter"/>
                <v:path arrowok="t" textboxrect="0,0,9144,228588"/>
              </v:shape>
              <w10:wrap type="square" anchorx="page" anchory="page"/>
            </v:group>
          </w:pict>
        </mc:Fallback>
      </mc:AlternateContent>
    </w:r>
    <w:r>
      <w:rPr>
        <w:rFonts w:eastAsia="Arial" w:cs="Arial"/>
        <w:color w:val="444444"/>
        <w:sz w:val="16"/>
      </w:rPr>
      <w:t>Foglight for MySQL 6.0.0</w:t>
    </w:r>
  </w:p>
  <w:p w14:paraId="334AA87A" w14:textId="77777777" w:rsidR="00FB4470" w:rsidRDefault="00477993">
    <w:pPr>
      <w:spacing w:after="0"/>
      <w:ind w:left="8430" w:right="199"/>
      <w:jc w:val="right"/>
    </w:pP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rPr>
        <w:rFonts w:eastAsia="Arial" w:cs="Arial"/>
        <w:b/>
        <w:color w:val="444444"/>
      </w:rPr>
      <w:t>1</w:t>
    </w:r>
    <w:r>
      <w:rPr>
        <w:rFonts w:eastAsia="Arial" w:cs="Arial"/>
        <w:b/>
        <w:color w:val="444444"/>
      </w:rPr>
      <w:fldChar w:fldCharType="end"/>
    </w:r>
  </w:p>
  <w:p w14:paraId="522E0E23" w14:textId="77777777" w:rsidR="00FB4470" w:rsidRDefault="00477993">
    <w:pPr>
      <w:spacing w:after="0"/>
      <w:ind w:left="7237" w:right="553"/>
    </w:pPr>
    <w:r>
      <w:rPr>
        <w:rFonts w:eastAsia="Arial" w:cs="Arial"/>
        <w:color w:val="444444"/>
        <w:sz w:val="16"/>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9000" w:type="dxa"/>
      <w:tblLook w:val="04A0" w:firstRow="1" w:lastRow="0" w:firstColumn="1" w:lastColumn="0" w:noHBand="0" w:noVBand="1"/>
    </w:tblPr>
    <w:tblGrid>
      <w:gridCol w:w="8550"/>
      <w:gridCol w:w="450"/>
    </w:tblGrid>
    <w:tr w:rsidR="004B45A2" w:rsidRPr="00124EA8" w14:paraId="2E157279" w14:textId="77777777" w:rsidTr="004727F9">
      <w:tc>
        <w:tcPr>
          <w:tcW w:w="8550" w:type="dxa"/>
        </w:tcPr>
        <w:p w14:paraId="4F192851" w14:textId="70014429" w:rsidR="004B45A2" w:rsidRPr="00074367" w:rsidRDefault="00C2223E" w:rsidP="004B45A2">
          <w:pPr>
            <w:pStyle w:val="Footer"/>
            <w:tabs>
              <w:tab w:val="clear" w:pos="4677"/>
            </w:tabs>
            <w:spacing w:before="60"/>
            <w:rPr>
              <w:szCs w:val="16"/>
              <w:highlight w:val="yellow"/>
              <w:lang w:val="en-US"/>
            </w:rPr>
          </w:pPr>
          <w:r>
            <w:rPr>
              <w:szCs w:val="16"/>
              <w:lang w:val="en-US"/>
            </w:rPr>
            <w:t>Foglight for Cassandra</w:t>
          </w:r>
          <w:r w:rsidR="004B45A2" w:rsidRPr="004B45A2">
            <w:rPr>
              <w:szCs w:val="16"/>
              <w:lang w:val="en-US"/>
            </w:rPr>
            <w:t xml:space="preserve"> 6.0.0</w:t>
          </w:r>
        </w:p>
      </w:tc>
      <w:tc>
        <w:tcPr>
          <w:tcW w:w="450" w:type="dxa"/>
          <w:vMerge w:val="restart"/>
          <w:vAlign w:val="center"/>
        </w:tcPr>
        <w:p w14:paraId="132C85CB" w14:textId="77777777" w:rsidR="004B45A2" w:rsidRPr="00124EA8" w:rsidRDefault="004B45A2" w:rsidP="004B45A2">
          <w:pPr>
            <w:pStyle w:val="Footer"/>
            <w:spacing w:before="0"/>
            <w:jc w:val="left"/>
            <w:rPr>
              <w:b/>
              <w:szCs w:val="18"/>
              <w:lang w:val="en-US"/>
            </w:rPr>
          </w:pPr>
          <w:r w:rsidRPr="00124EA8">
            <w:rPr>
              <w:b/>
              <w:szCs w:val="18"/>
              <w:lang w:val="en-US"/>
            </w:rPr>
            <w:fldChar w:fldCharType="begin"/>
          </w:r>
          <w:r w:rsidRPr="00124EA8">
            <w:rPr>
              <w:b/>
              <w:szCs w:val="18"/>
              <w:lang w:val="en-US"/>
            </w:rPr>
            <w:instrText xml:space="preserve"> PAGE   \* MERGEFORMAT </w:instrText>
          </w:r>
          <w:r w:rsidRPr="00124EA8">
            <w:rPr>
              <w:b/>
              <w:szCs w:val="18"/>
              <w:lang w:val="en-US"/>
            </w:rPr>
            <w:fldChar w:fldCharType="separate"/>
          </w:r>
          <w:r>
            <w:rPr>
              <w:b/>
              <w:noProof/>
              <w:szCs w:val="18"/>
              <w:lang w:val="en-US"/>
            </w:rPr>
            <w:t>8</w:t>
          </w:r>
          <w:r w:rsidRPr="00124EA8">
            <w:rPr>
              <w:b/>
              <w:noProof/>
              <w:szCs w:val="18"/>
              <w:lang w:val="en-US"/>
            </w:rPr>
            <w:fldChar w:fldCharType="end"/>
          </w:r>
        </w:p>
      </w:tc>
    </w:tr>
    <w:tr w:rsidR="004B45A2" w:rsidRPr="00124EA8" w14:paraId="0A315ACD" w14:textId="77777777" w:rsidTr="004727F9">
      <w:tc>
        <w:tcPr>
          <w:tcW w:w="8550" w:type="dxa"/>
        </w:tcPr>
        <w:p w14:paraId="07D54881" w14:textId="77777777" w:rsidR="004B45A2" w:rsidRPr="00074367" w:rsidRDefault="004B45A2" w:rsidP="004B45A2">
          <w:pPr>
            <w:pStyle w:val="Footer"/>
            <w:spacing w:before="0"/>
            <w:rPr>
              <w:szCs w:val="16"/>
              <w:highlight w:val="yellow"/>
              <w:lang w:val="en-US"/>
            </w:rPr>
          </w:pPr>
          <w:r w:rsidRPr="006D61BA">
            <w:rPr>
              <w:szCs w:val="16"/>
              <w:lang w:val="en-US"/>
            </w:rPr>
            <w:t>Release Notes</w:t>
          </w:r>
        </w:p>
      </w:tc>
      <w:tc>
        <w:tcPr>
          <w:tcW w:w="450" w:type="dxa"/>
          <w:vMerge/>
        </w:tcPr>
        <w:p w14:paraId="1C4B275A" w14:textId="77777777" w:rsidR="004B45A2" w:rsidRPr="00124EA8" w:rsidRDefault="004B45A2" w:rsidP="004B45A2">
          <w:pPr>
            <w:pStyle w:val="Footer"/>
            <w:rPr>
              <w:lang w:val="en-US"/>
            </w:rPr>
          </w:pPr>
        </w:p>
      </w:tc>
    </w:tr>
  </w:tbl>
  <w:p w14:paraId="4DA0952A" w14:textId="65C1990B" w:rsidR="00FB4470" w:rsidRPr="004B45A2" w:rsidRDefault="00FB4470" w:rsidP="004B4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BC7B" w14:textId="77777777" w:rsidR="00FB4470" w:rsidRDefault="00477993">
    <w:pPr>
      <w:spacing w:after="0"/>
      <w:ind w:left="6508" w:right="553"/>
    </w:pPr>
    <w:r>
      <w:rPr>
        <w:noProof/>
      </w:rPr>
      <mc:AlternateContent>
        <mc:Choice Requires="wpg">
          <w:drawing>
            <wp:anchor distT="0" distB="0" distL="114300" distR="114300" simplePos="0" relativeHeight="251660288" behindDoc="0" locked="0" layoutInCell="1" allowOverlap="1" wp14:anchorId="560DAC74" wp14:editId="659DC8D6">
              <wp:simplePos x="0" y="0"/>
              <wp:positionH relativeFrom="page">
                <wp:posOffset>6266433</wp:posOffset>
              </wp:positionH>
              <wp:positionV relativeFrom="page">
                <wp:posOffset>9600816</wp:posOffset>
              </wp:positionV>
              <wp:extent cx="6096" cy="228588"/>
              <wp:effectExtent l="0" t="0" r="0" b="0"/>
              <wp:wrapSquare wrapText="bothSides"/>
              <wp:docPr id="5340" name="Group 5340"/>
              <wp:cNvGraphicFramePr/>
              <a:graphic xmlns:a="http://schemas.openxmlformats.org/drawingml/2006/main">
                <a:graphicData uri="http://schemas.microsoft.com/office/word/2010/wordprocessingGroup">
                  <wpg:wgp>
                    <wpg:cNvGrpSpPr/>
                    <wpg:grpSpPr>
                      <a:xfrm>
                        <a:off x="0" y="0"/>
                        <a:ext cx="6096" cy="228588"/>
                        <a:chOff x="0" y="0"/>
                        <a:chExt cx="6096" cy="228588"/>
                      </a:xfrm>
                    </wpg:grpSpPr>
                    <wps:wsp>
                      <wps:cNvPr id="5717" name="Shape 5717"/>
                      <wps:cNvSpPr/>
                      <wps:spPr>
                        <a:xfrm>
                          <a:off x="0" y="0"/>
                          <a:ext cx="9144" cy="228588"/>
                        </a:xfrm>
                        <a:custGeom>
                          <a:avLst/>
                          <a:gdLst/>
                          <a:ahLst/>
                          <a:cxnLst/>
                          <a:rect l="0" t="0" r="0" b="0"/>
                          <a:pathLst>
                            <a:path w="9144" h="228588">
                              <a:moveTo>
                                <a:pt x="0" y="0"/>
                              </a:moveTo>
                              <a:lnTo>
                                <a:pt x="9144" y="0"/>
                              </a:lnTo>
                              <a:lnTo>
                                <a:pt x="9144" y="228588"/>
                              </a:lnTo>
                              <a:lnTo>
                                <a:pt x="0" y="228588"/>
                              </a:lnTo>
                              <a:lnTo>
                                <a:pt x="0" y="0"/>
                              </a:lnTo>
                            </a:path>
                          </a:pathLst>
                        </a:custGeom>
                        <a:ln w="0" cap="flat">
                          <a:miter lim="127000"/>
                        </a:ln>
                      </wps:spPr>
                      <wps:style>
                        <a:lnRef idx="0">
                          <a:srgbClr val="000000">
                            <a:alpha val="0"/>
                          </a:srgbClr>
                        </a:lnRef>
                        <a:fillRef idx="1">
                          <a:srgbClr val="FB4F14"/>
                        </a:fillRef>
                        <a:effectRef idx="0">
                          <a:scrgbClr r="0" g="0" b="0"/>
                        </a:effectRef>
                        <a:fontRef idx="none"/>
                      </wps:style>
                      <wps:bodyPr/>
                    </wps:wsp>
                  </wpg:wgp>
                </a:graphicData>
              </a:graphic>
            </wp:anchor>
          </w:drawing>
        </mc:Choice>
        <mc:Fallback>
          <w:pict>
            <v:group w14:anchorId="1DCEA160" id="Group 5340" o:spid="_x0000_s1026" style="position:absolute;margin-left:493.4pt;margin-top:755.95pt;width:.5pt;height:18pt;z-index:251660288;mso-position-horizontal-relative:page;mso-position-vertical-relative:page" coordsize="6096,2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">
              <v:shape id="Shape 5717" o:spid="_x0000_s1027" style="position:absolute;width:9144;height:228588;visibility:visible;mso-wrap-style:square;v-text-anchor:top" coordsize="9144,2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" path="m,l9144,r,228588l,228588,,e" fillcolor="#fb4f14" stroked="f" strokeweight="0">
                <v:stroke miterlimit="83231f" joinstyle="miter"/>
                <v:path arrowok="t" textboxrect="0,0,9144,228588"/>
              </v:shape>
              <w10:wrap type="square" anchorx="page" anchory="page"/>
            </v:group>
          </w:pict>
        </mc:Fallback>
      </mc:AlternateContent>
    </w:r>
    <w:r>
      <w:rPr>
        <w:rFonts w:eastAsia="Arial" w:cs="Arial"/>
        <w:color w:val="444444"/>
        <w:sz w:val="16"/>
      </w:rPr>
      <w:t>Foglight for MySQL 6.0.0</w:t>
    </w:r>
  </w:p>
  <w:p w14:paraId="5355A887" w14:textId="77777777" w:rsidR="00FB4470" w:rsidRDefault="00477993">
    <w:pPr>
      <w:spacing w:after="0"/>
      <w:ind w:left="8430" w:right="199"/>
      <w:jc w:val="right"/>
    </w:pP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rPr>
        <w:rFonts w:eastAsia="Arial" w:cs="Arial"/>
        <w:b/>
        <w:color w:val="444444"/>
      </w:rPr>
      <w:t>1</w:t>
    </w:r>
    <w:r>
      <w:rPr>
        <w:rFonts w:eastAsia="Arial" w:cs="Arial"/>
        <w:b/>
        <w:color w:val="444444"/>
      </w:rPr>
      <w:fldChar w:fldCharType="end"/>
    </w:r>
  </w:p>
  <w:p w14:paraId="182F27F9" w14:textId="77777777" w:rsidR="00FB4470" w:rsidRDefault="00477993">
    <w:pPr>
      <w:spacing w:after="0"/>
      <w:ind w:left="7237" w:right="553"/>
    </w:pPr>
    <w:r>
      <w:rPr>
        <w:rFonts w:eastAsia="Arial" w:cs="Arial"/>
        <w:color w:val="444444"/>
        <w:sz w:val="16"/>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A893" w14:textId="77777777" w:rsidR="00453D72" w:rsidRDefault="00453D72">
      <w:pPr>
        <w:spacing w:after="0" w:line="240" w:lineRule="auto"/>
      </w:pPr>
      <w:r>
        <w:separator/>
      </w:r>
    </w:p>
  </w:footnote>
  <w:footnote w:type="continuationSeparator" w:id="0">
    <w:p w14:paraId="7193BB2C" w14:textId="77777777" w:rsidR="00453D72" w:rsidRDefault="00453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F4E2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EC8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54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928B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61D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8F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670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2DE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085E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BCC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F22E9"/>
    <w:multiLevelType w:val="hybridMultilevel"/>
    <w:tmpl w:val="FA063B92"/>
    <w:lvl w:ilvl="0" w:tplc="BB32F3FE">
      <w:start w:val="1"/>
      <w:numFmt w:val="decimal"/>
      <w:pStyle w:val="CS11CellStepNum"/>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15:restartNumberingAfterBreak="0">
    <w:nsid w:val="0F737428"/>
    <w:multiLevelType w:val="hybridMultilevel"/>
    <w:tmpl w:val="BDE20B44"/>
    <w:lvl w:ilvl="0" w:tplc="98244CCA">
      <w:start w:val="1"/>
      <w:numFmt w:val="lowerLetter"/>
      <w:pStyle w:val="S3AStepAlphaIndent3"/>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FD81599"/>
    <w:multiLevelType w:val="hybridMultilevel"/>
    <w:tmpl w:val="71346D94"/>
    <w:lvl w:ilvl="0" w:tplc="264EE49C">
      <w:start w:val="1"/>
      <w:numFmt w:val="bullet"/>
      <w:pStyle w:val="BT3Bullet3"/>
      <w:lvlText w:val="□"/>
      <w:lvlJc w:val="left"/>
      <w:pPr>
        <w:ind w:left="1740" w:hanging="360"/>
      </w:pPr>
      <w:rPr>
        <w:rFonts w:ascii="Arial" w:hAnsi="Arial" w:hint="default"/>
        <w:sz w:val="20"/>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3" w15:restartNumberingAfterBreak="0">
    <w:nsid w:val="1A974CB5"/>
    <w:multiLevelType w:val="hybridMultilevel"/>
    <w:tmpl w:val="EB20F104"/>
    <w:lvl w:ilvl="0" w:tplc="B33A44E8">
      <w:start w:val="1"/>
      <w:numFmt w:val="bullet"/>
      <w:lvlText w:val="•"/>
      <w:lvlJc w:val="left"/>
      <w:pPr>
        <w:ind w:left="5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6E5FF0">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9B8DCEE">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896896A">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B046BC">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CD0B66E">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542D42A">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AE05998">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EE20F28">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489586D"/>
    <w:multiLevelType w:val="multilevel"/>
    <w:tmpl w:val="17AEED80"/>
    <w:styleLink w:val="DSGnumberedlist-startingatfirstindentlevel"/>
    <w:lvl w:ilvl="0">
      <w:start w:val="1"/>
      <w:numFmt w:val="decimal"/>
      <w:pStyle w:val="S1NStepNumIndent1"/>
      <w:lvlText w:val="%1"/>
      <w:lvlJc w:val="left"/>
      <w:pPr>
        <w:tabs>
          <w:tab w:val="num" w:pos="576"/>
        </w:tabs>
        <w:ind w:left="576" w:hanging="288"/>
      </w:pPr>
      <w:rPr>
        <w:rFonts w:ascii="Trebuchet MS" w:hAnsi="Trebuchet MS" w:hint="default"/>
        <w:sz w:val="18"/>
      </w:rPr>
    </w:lvl>
    <w:lvl w:ilvl="1">
      <w:start w:val="1"/>
      <w:numFmt w:val="lowerLetter"/>
      <w:pStyle w:val="S2AStepAlphaIndent2"/>
      <w:lvlText w:val="%2"/>
      <w:lvlJc w:val="left"/>
      <w:pPr>
        <w:tabs>
          <w:tab w:val="num" w:pos="1152"/>
        </w:tabs>
        <w:ind w:left="1152" w:hanging="288"/>
      </w:pPr>
      <w:rPr>
        <w:rFonts w:ascii="Trebuchet MS" w:hAnsi="Trebuchet MS" w:hint="default"/>
        <w:sz w:val="18"/>
      </w:rPr>
    </w:lvl>
    <w:lvl w:ilvl="2">
      <w:start w:val="1"/>
      <w:numFmt w:val="lowerRoman"/>
      <w:lvlText w:val="%3."/>
      <w:lvlJc w:val="right"/>
      <w:pPr>
        <w:tabs>
          <w:tab w:val="num" w:pos="1728"/>
        </w:tabs>
        <w:ind w:left="1728" w:hanging="288"/>
      </w:pPr>
      <w:rPr>
        <w:rFonts w:hint="default"/>
      </w:rPr>
    </w:lvl>
    <w:lvl w:ilvl="3">
      <w:start w:val="1"/>
      <w:numFmt w:val="decimal"/>
      <w:lvlText w:val="%4."/>
      <w:lvlJc w:val="left"/>
      <w:pPr>
        <w:tabs>
          <w:tab w:val="num" w:pos="2304"/>
        </w:tabs>
        <w:ind w:left="2304" w:hanging="288"/>
      </w:pPr>
      <w:rPr>
        <w:rFonts w:hint="default"/>
      </w:rPr>
    </w:lvl>
    <w:lvl w:ilvl="4">
      <w:start w:val="1"/>
      <w:numFmt w:val="lowerLetter"/>
      <w:lvlText w:val="%5."/>
      <w:lvlJc w:val="left"/>
      <w:pPr>
        <w:tabs>
          <w:tab w:val="num" w:pos="2880"/>
        </w:tabs>
        <w:ind w:left="2880" w:hanging="288"/>
      </w:pPr>
      <w:rPr>
        <w:rFonts w:hint="default"/>
      </w:rPr>
    </w:lvl>
    <w:lvl w:ilvl="5">
      <w:start w:val="1"/>
      <w:numFmt w:val="lowerRoman"/>
      <w:lvlText w:val="%6."/>
      <w:lvlJc w:val="right"/>
      <w:pPr>
        <w:tabs>
          <w:tab w:val="num" w:pos="3456"/>
        </w:tabs>
        <w:ind w:left="3456" w:hanging="288"/>
      </w:pPr>
      <w:rPr>
        <w:rFonts w:hint="default"/>
      </w:rPr>
    </w:lvl>
    <w:lvl w:ilvl="6">
      <w:start w:val="1"/>
      <w:numFmt w:val="decimal"/>
      <w:lvlText w:val="%7."/>
      <w:lvlJc w:val="left"/>
      <w:pPr>
        <w:tabs>
          <w:tab w:val="num" w:pos="4032"/>
        </w:tabs>
        <w:ind w:left="4032" w:hanging="288"/>
      </w:pPr>
      <w:rPr>
        <w:rFonts w:hint="default"/>
      </w:rPr>
    </w:lvl>
    <w:lvl w:ilvl="7">
      <w:start w:val="1"/>
      <w:numFmt w:val="lowerLetter"/>
      <w:lvlText w:val="%8."/>
      <w:lvlJc w:val="left"/>
      <w:pPr>
        <w:tabs>
          <w:tab w:val="num" w:pos="4608"/>
        </w:tabs>
        <w:ind w:left="4608" w:hanging="288"/>
      </w:pPr>
      <w:rPr>
        <w:rFonts w:hint="default"/>
      </w:rPr>
    </w:lvl>
    <w:lvl w:ilvl="8">
      <w:start w:val="1"/>
      <w:numFmt w:val="lowerRoman"/>
      <w:lvlText w:val="%9."/>
      <w:lvlJc w:val="right"/>
      <w:pPr>
        <w:tabs>
          <w:tab w:val="num" w:pos="5184"/>
        </w:tabs>
        <w:ind w:left="5184" w:hanging="288"/>
      </w:pPr>
      <w:rPr>
        <w:rFonts w:hint="default"/>
      </w:rPr>
    </w:lvl>
  </w:abstractNum>
  <w:abstractNum w:abstractNumId="15" w15:restartNumberingAfterBreak="0">
    <w:nsid w:val="283A71F1"/>
    <w:multiLevelType w:val="hybridMultilevel"/>
    <w:tmpl w:val="F858CC52"/>
    <w:lvl w:ilvl="0" w:tplc="0022919E">
      <w:start w:val="1"/>
      <w:numFmt w:val="bullet"/>
      <w:pStyle w:val="BT4Bullet4"/>
      <w:lvlText w:val="−"/>
      <w:lvlJc w:val="left"/>
      <w:pPr>
        <w:ind w:left="2310" w:hanging="360"/>
      </w:pPr>
      <w:rPr>
        <w:rFonts w:ascii="Arial" w:hAnsi="Arial" w:hint="default"/>
        <w:b/>
        <w:i w:val="0"/>
        <w:sz w:val="20"/>
      </w:rPr>
    </w:lvl>
    <w:lvl w:ilvl="1" w:tplc="04190003" w:tentative="1">
      <w:start w:val="1"/>
      <w:numFmt w:val="bullet"/>
      <w:lvlText w:val="o"/>
      <w:lvlJc w:val="left"/>
      <w:pPr>
        <w:ind w:left="3384" w:hanging="360"/>
      </w:pPr>
      <w:rPr>
        <w:rFonts w:ascii="Courier New" w:hAnsi="Courier New" w:cs="Courier New" w:hint="default"/>
      </w:rPr>
    </w:lvl>
    <w:lvl w:ilvl="2" w:tplc="04190005" w:tentative="1">
      <w:start w:val="1"/>
      <w:numFmt w:val="bullet"/>
      <w:lvlText w:val=""/>
      <w:lvlJc w:val="left"/>
      <w:pPr>
        <w:ind w:left="4104" w:hanging="360"/>
      </w:pPr>
      <w:rPr>
        <w:rFonts w:ascii="Wingdings" w:hAnsi="Wingdings" w:hint="default"/>
      </w:rPr>
    </w:lvl>
    <w:lvl w:ilvl="3" w:tplc="04190001" w:tentative="1">
      <w:start w:val="1"/>
      <w:numFmt w:val="bullet"/>
      <w:lvlText w:val=""/>
      <w:lvlJc w:val="left"/>
      <w:pPr>
        <w:ind w:left="4824" w:hanging="360"/>
      </w:pPr>
      <w:rPr>
        <w:rFonts w:ascii="Symbol" w:hAnsi="Symbol" w:hint="default"/>
      </w:rPr>
    </w:lvl>
    <w:lvl w:ilvl="4" w:tplc="04190003" w:tentative="1">
      <w:start w:val="1"/>
      <w:numFmt w:val="bullet"/>
      <w:lvlText w:val="o"/>
      <w:lvlJc w:val="left"/>
      <w:pPr>
        <w:ind w:left="5544" w:hanging="360"/>
      </w:pPr>
      <w:rPr>
        <w:rFonts w:ascii="Courier New" w:hAnsi="Courier New" w:cs="Courier New" w:hint="default"/>
      </w:rPr>
    </w:lvl>
    <w:lvl w:ilvl="5" w:tplc="04190005" w:tentative="1">
      <w:start w:val="1"/>
      <w:numFmt w:val="bullet"/>
      <w:lvlText w:val=""/>
      <w:lvlJc w:val="left"/>
      <w:pPr>
        <w:ind w:left="6264" w:hanging="360"/>
      </w:pPr>
      <w:rPr>
        <w:rFonts w:ascii="Wingdings" w:hAnsi="Wingdings" w:hint="default"/>
      </w:rPr>
    </w:lvl>
    <w:lvl w:ilvl="6" w:tplc="04190001" w:tentative="1">
      <w:start w:val="1"/>
      <w:numFmt w:val="bullet"/>
      <w:lvlText w:val=""/>
      <w:lvlJc w:val="left"/>
      <w:pPr>
        <w:ind w:left="6984" w:hanging="360"/>
      </w:pPr>
      <w:rPr>
        <w:rFonts w:ascii="Symbol" w:hAnsi="Symbol" w:hint="default"/>
      </w:rPr>
    </w:lvl>
    <w:lvl w:ilvl="7" w:tplc="04190003" w:tentative="1">
      <w:start w:val="1"/>
      <w:numFmt w:val="bullet"/>
      <w:lvlText w:val="o"/>
      <w:lvlJc w:val="left"/>
      <w:pPr>
        <w:ind w:left="7704" w:hanging="360"/>
      </w:pPr>
      <w:rPr>
        <w:rFonts w:ascii="Courier New" w:hAnsi="Courier New" w:cs="Courier New" w:hint="default"/>
      </w:rPr>
    </w:lvl>
    <w:lvl w:ilvl="8" w:tplc="04190005" w:tentative="1">
      <w:start w:val="1"/>
      <w:numFmt w:val="bullet"/>
      <w:lvlText w:val=""/>
      <w:lvlJc w:val="left"/>
      <w:pPr>
        <w:ind w:left="8424" w:hanging="360"/>
      </w:pPr>
      <w:rPr>
        <w:rFonts w:ascii="Wingdings" w:hAnsi="Wingdings" w:hint="default"/>
      </w:rPr>
    </w:lvl>
  </w:abstractNum>
  <w:abstractNum w:abstractNumId="16" w15:restartNumberingAfterBreak="0">
    <w:nsid w:val="29182CCD"/>
    <w:multiLevelType w:val="hybridMultilevel"/>
    <w:tmpl w:val="8D7A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C2E69"/>
    <w:multiLevelType w:val="multilevel"/>
    <w:tmpl w:val="271A9A16"/>
    <w:styleLink w:val="DSGnumberedlist-startingatIndent2withthefirststep"/>
    <w:lvl w:ilvl="0">
      <w:start w:val="1"/>
      <w:numFmt w:val="decimal"/>
      <w:pStyle w:val="S2NStepNumIndent2"/>
      <w:lvlText w:val="%1"/>
      <w:lvlJc w:val="left"/>
      <w:pPr>
        <w:ind w:left="1224" w:hanging="360"/>
      </w:pPr>
      <w:rPr>
        <w:rFonts w:hint="default"/>
        <w:sz w:val="18"/>
      </w:rPr>
    </w:lvl>
    <w:lvl w:ilvl="1">
      <w:start w:val="1"/>
      <w:numFmt w:val="lowerLetter"/>
      <w:lvlText w:val="%2."/>
      <w:lvlJc w:val="left"/>
      <w:pPr>
        <w:ind w:left="1728" w:hanging="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835DB2"/>
    <w:multiLevelType w:val="hybridMultilevel"/>
    <w:tmpl w:val="4F5C0128"/>
    <w:lvl w:ilvl="0" w:tplc="C83C40A2">
      <w:start w:val="1"/>
      <w:numFmt w:val="bullet"/>
      <w:pStyle w:val="BT1Bullet1"/>
      <w:lvlText w:val="●"/>
      <w:lvlJc w:val="left"/>
      <w:pPr>
        <w:ind w:left="648"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0B05C1"/>
    <w:multiLevelType w:val="hybridMultilevel"/>
    <w:tmpl w:val="7346C96E"/>
    <w:lvl w:ilvl="0" w:tplc="121E5AD4">
      <w:start w:val="1"/>
      <w:numFmt w:val="bullet"/>
      <w:pStyle w:val="CBT1CellBullet1"/>
      <w:lvlText w:val=""/>
      <w:lvlJc w:val="left"/>
      <w:pPr>
        <w:ind w:left="5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4C4048"/>
    <w:multiLevelType w:val="hybridMultilevel"/>
    <w:tmpl w:val="B54489DC"/>
    <w:lvl w:ilvl="0" w:tplc="46F48208">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CFC9F12">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B9EFA98">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FD4E6AA">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40439C">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CED34C">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22EAEB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500056C">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D169BAE">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3C077FA"/>
    <w:multiLevelType w:val="hybridMultilevel"/>
    <w:tmpl w:val="ECFE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C22FE5"/>
    <w:multiLevelType w:val="hybridMultilevel"/>
    <w:tmpl w:val="40CC6246"/>
    <w:lvl w:ilvl="0" w:tplc="B436309A">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3BC3380">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4A7FEC">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95241FE">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C3AF796">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18C899E">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E62F9C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8F05B12">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B9C5C20">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C9437D5"/>
    <w:multiLevelType w:val="hybridMultilevel"/>
    <w:tmpl w:val="8D7A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526606"/>
    <w:multiLevelType w:val="hybridMultilevel"/>
    <w:tmpl w:val="71509ACA"/>
    <w:lvl w:ilvl="0" w:tplc="165C36F6">
      <w:start w:val="1"/>
      <w:numFmt w:val="decimal"/>
      <w:pStyle w:val="CS1NCellStepNumNext"/>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331C86"/>
    <w:multiLevelType w:val="hybridMultilevel"/>
    <w:tmpl w:val="F4CCE2FC"/>
    <w:lvl w:ilvl="0" w:tplc="6C00BA86">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9107BE6">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B1C2CC6">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6A6571E">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CE95E4">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560191C">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784298">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DB82022">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EC86690">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8837E16"/>
    <w:multiLevelType w:val="hybridMultilevel"/>
    <w:tmpl w:val="E5CE954C"/>
    <w:lvl w:ilvl="0" w:tplc="EADA72BA">
      <w:start w:val="1"/>
      <w:numFmt w:val="decimal"/>
      <w:lvlText w:val="%1"/>
      <w:lvlJc w:val="left"/>
      <w:pPr>
        <w:ind w:left="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A488E8">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C0FB12">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265402">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B6E088">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3C0528">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6C8A28">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A83B04">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D094A0">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90C0A44"/>
    <w:multiLevelType w:val="hybridMultilevel"/>
    <w:tmpl w:val="F3BAA5FA"/>
    <w:lvl w:ilvl="0" w:tplc="85B03D02">
      <w:start w:val="1"/>
      <w:numFmt w:val="bullet"/>
      <w:pStyle w:val="BT2Bullet2"/>
      <w:lvlText w:val="■"/>
      <w:lvlJc w:val="left"/>
      <w:pPr>
        <w:ind w:left="1155" w:hanging="360"/>
      </w:pPr>
      <w:rPr>
        <w:rFonts w:ascii="Arial" w:hAnsi="Aria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15:restartNumberingAfterBreak="0">
    <w:nsid w:val="7D0907F1"/>
    <w:multiLevelType w:val="hybridMultilevel"/>
    <w:tmpl w:val="9CE2279A"/>
    <w:lvl w:ilvl="0" w:tplc="A1B047A2">
      <w:start w:val="1"/>
      <w:numFmt w:val="bullet"/>
      <w:pStyle w:val="BulletNote"/>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9" w15:restartNumberingAfterBreak="0">
    <w:nsid w:val="7FFB094F"/>
    <w:multiLevelType w:val="hybridMultilevel"/>
    <w:tmpl w:val="BE2C1224"/>
    <w:lvl w:ilvl="0" w:tplc="5262E0CE">
      <w:start w:val="1"/>
      <w:numFmt w:val="bullet"/>
      <w:lvlText w:val="•"/>
      <w:lvlJc w:val="left"/>
      <w:pPr>
        <w:ind w:left="5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3768CB4">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A2EADF4">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8F49344">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0B48B18">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990D87A">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5AC430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938D570">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2442B36">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2"/>
  </w:num>
  <w:num w:numId="2">
    <w:abstractNumId w:val="20"/>
  </w:num>
  <w:num w:numId="3">
    <w:abstractNumId w:val="26"/>
  </w:num>
  <w:num w:numId="4">
    <w:abstractNumId w:val="13"/>
  </w:num>
  <w:num w:numId="5">
    <w:abstractNumId w:val="25"/>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21"/>
  </w:num>
  <w:num w:numId="11">
    <w:abstractNumId w:val="16"/>
  </w:num>
  <w:num w:numId="12">
    <w:abstractNumId w:val="27"/>
  </w:num>
  <w:num w:numId="13">
    <w:abstractNumId w:val="12"/>
  </w:num>
  <w:num w:numId="14">
    <w:abstractNumId w:val="15"/>
  </w:num>
  <w:num w:numId="15">
    <w:abstractNumId w:val="28"/>
  </w:num>
  <w:num w:numId="16">
    <w:abstractNumId w:val="19"/>
  </w:num>
  <w:num w:numId="17">
    <w:abstractNumId w:val="10"/>
  </w:num>
  <w:num w:numId="18">
    <w:abstractNumId w:val="24"/>
  </w:num>
  <w:num w:numId="19">
    <w:abstractNumId w:val="14"/>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70"/>
    <w:rsid w:val="000438CE"/>
    <w:rsid w:val="0006572F"/>
    <w:rsid w:val="000669B4"/>
    <w:rsid w:val="001806C4"/>
    <w:rsid w:val="0019603F"/>
    <w:rsid w:val="001D7A10"/>
    <w:rsid w:val="001E3CB1"/>
    <w:rsid w:val="00243AEB"/>
    <w:rsid w:val="00275935"/>
    <w:rsid w:val="004526D9"/>
    <w:rsid w:val="00453D72"/>
    <w:rsid w:val="00455363"/>
    <w:rsid w:val="00477993"/>
    <w:rsid w:val="004B45A2"/>
    <w:rsid w:val="004D249A"/>
    <w:rsid w:val="00566EF9"/>
    <w:rsid w:val="00571083"/>
    <w:rsid w:val="005B3F6F"/>
    <w:rsid w:val="005C492B"/>
    <w:rsid w:val="005E72C9"/>
    <w:rsid w:val="0062723E"/>
    <w:rsid w:val="00671774"/>
    <w:rsid w:val="006E515F"/>
    <w:rsid w:val="00722332"/>
    <w:rsid w:val="007A3E8B"/>
    <w:rsid w:val="007F4C23"/>
    <w:rsid w:val="00812579"/>
    <w:rsid w:val="00875DDA"/>
    <w:rsid w:val="008D6BF1"/>
    <w:rsid w:val="00976B4A"/>
    <w:rsid w:val="009A3124"/>
    <w:rsid w:val="00A35E3B"/>
    <w:rsid w:val="00A57819"/>
    <w:rsid w:val="00A7247A"/>
    <w:rsid w:val="00AD1FBD"/>
    <w:rsid w:val="00AF0BFE"/>
    <w:rsid w:val="00B03D8E"/>
    <w:rsid w:val="00B865AA"/>
    <w:rsid w:val="00BB2C03"/>
    <w:rsid w:val="00BB4683"/>
    <w:rsid w:val="00BC554C"/>
    <w:rsid w:val="00C03DCE"/>
    <w:rsid w:val="00C2223E"/>
    <w:rsid w:val="00C2344D"/>
    <w:rsid w:val="00C34805"/>
    <w:rsid w:val="00C446CA"/>
    <w:rsid w:val="00C54CC7"/>
    <w:rsid w:val="00CA5B7C"/>
    <w:rsid w:val="00CB4579"/>
    <w:rsid w:val="00CC129E"/>
    <w:rsid w:val="00CE5BAD"/>
    <w:rsid w:val="00CF6230"/>
    <w:rsid w:val="00D01A47"/>
    <w:rsid w:val="00D07D30"/>
    <w:rsid w:val="00DA241A"/>
    <w:rsid w:val="00DC1D6A"/>
    <w:rsid w:val="00DC467B"/>
    <w:rsid w:val="00E9317D"/>
    <w:rsid w:val="00F343CB"/>
    <w:rsid w:val="00FB4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6159"/>
  <w15:docId w15:val="{CE14193D-178D-46B2-A38A-3C474D5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C7"/>
    <w:pPr>
      <w:tabs>
        <w:tab w:val="left" w:pos="576"/>
      </w:tabs>
      <w:spacing w:before="120" w:after="60" w:line="220" w:lineRule="atLeast"/>
    </w:pPr>
    <w:rPr>
      <w:rFonts w:ascii="Arial" w:eastAsia="Calibri" w:hAnsi="Arial" w:cs="Times New Roman"/>
      <w:sz w:val="18"/>
      <w:lang w:val="ru-RU"/>
    </w:rPr>
  </w:style>
  <w:style w:type="paragraph" w:styleId="Heading1">
    <w:name w:val="heading 1"/>
    <w:basedOn w:val="Normal"/>
    <w:next w:val="Normal"/>
    <w:link w:val="Heading1Char"/>
    <w:uiPriority w:val="9"/>
    <w:qFormat/>
    <w:rsid w:val="00C54CC7"/>
    <w:pPr>
      <w:keepNext/>
      <w:spacing w:before="1500" w:after="480" w:line="580" w:lineRule="atLeast"/>
      <w:jc w:val="right"/>
      <w:outlineLvl w:val="0"/>
    </w:pPr>
    <w:rPr>
      <w:b/>
      <w:color w:val="444444"/>
      <w:sz w:val="52"/>
      <w:lang w:val="en-US"/>
    </w:rPr>
  </w:style>
  <w:style w:type="paragraph" w:styleId="Heading2">
    <w:name w:val="heading 2"/>
    <w:basedOn w:val="Heading1"/>
    <w:next w:val="Normal"/>
    <w:link w:val="Heading2Char"/>
    <w:uiPriority w:val="9"/>
    <w:unhideWhenUsed/>
    <w:rsid w:val="00C54CC7"/>
    <w:pPr>
      <w:spacing w:before="520" w:after="180" w:line="520" w:lineRule="atLeast"/>
      <w:jc w:val="left"/>
      <w:outlineLvl w:val="1"/>
    </w:pPr>
    <w:rPr>
      <w:sz w:val="40"/>
    </w:rPr>
  </w:style>
  <w:style w:type="paragraph" w:styleId="Heading3">
    <w:name w:val="heading 3"/>
    <w:basedOn w:val="Heading2"/>
    <w:next w:val="Normal"/>
    <w:link w:val="Heading3Char"/>
    <w:uiPriority w:val="9"/>
    <w:unhideWhenUsed/>
    <w:qFormat/>
    <w:rsid w:val="00C54CC7"/>
    <w:pPr>
      <w:spacing w:before="450" w:after="120"/>
      <w:outlineLvl w:val="2"/>
    </w:pPr>
    <w:rPr>
      <w:sz w:val="36"/>
    </w:rPr>
  </w:style>
  <w:style w:type="paragraph" w:styleId="Heading4">
    <w:name w:val="heading 4"/>
    <w:basedOn w:val="Heading3"/>
    <w:next w:val="Normal"/>
    <w:link w:val="Heading4Char"/>
    <w:uiPriority w:val="9"/>
    <w:unhideWhenUsed/>
    <w:qFormat/>
    <w:rsid w:val="00C54CC7"/>
    <w:pPr>
      <w:spacing w:before="390" w:line="380" w:lineRule="atLeast"/>
      <w:outlineLvl w:val="3"/>
    </w:pPr>
    <w:rPr>
      <w:sz w:val="32"/>
    </w:rPr>
  </w:style>
  <w:style w:type="paragraph" w:styleId="Heading5">
    <w:name w:val="heading 5"/>
    <w:basedOn w:val="Normal"/>
    <w:next w:val="Normal"/>
    <w:link w:val="Heading5Char"/>
    <w:autoRedefine/>
    <w:uiPriority w:val="9"/>
    <w:unhideWhenUsed/>
    <w:qFormat/>
    <w:rsid w:val="00C54CC7"/>
    <w:pPr>
      <w:outlineLvl w:val="4"/>
    </w:pPr>
    <w:rPr>
      <w:b/>
      <w:sz w:val="24"/>
    </w:rPr>
  </w:style>
  <w:style w:type="paragraph" w:styleId="Heading6">
    <w:name w:val="heading 6"/>
    <w:basedOn w:val="Normal"/>
    <w:next w:val="Normal"/>
    <w:link w:val="Heading6Char"/>
    <w:uiPriority w:val="9"/>
    <w:unhideWhenUsed/>
    <w:qFormat/>
    <w:rsid w:val="00C54CC7"/>
    <w:pPr>
      <w:keepNext/>
      <w:suppressAutoHyphens/>
      <w:spacing w:before="240" w:line="240" w:lineRule="atLeast"/>
      <w:outlineLvl w:val="5"/>
    </w:pPr>
    <w:rPr>
      <w:b/>
      <w:sz w:val="20"/>
    </w:rPr>
  </w:style>
  <w:style w:type="paragraph" w:styleId="Heading7">
    <w:name w:val="heading 7"/>
    <w:basedOn w:val="Normal"/>
    <w:next w:val="Normal"/>
    <w:link w:val="Heading7Char"/>
    <w:uiPriority w:val="9"/>
    <w:unhideWhenUsed/>
    <w:qFormat/>
    <w:rsid w:val="00C54CC7"/>
    <w:pPr>
      <w:keepNext/>
      <w:keepLines/>
      <w:spacing w:before="200" w:after="0"/>
      <w:outlineLvl w:val="6"/>
    </w:pPr>
    <w:rPr>
      <w:rFonts w:ascii="Cambria" w:eastAsia="PMingLiU" w:hAnsi="Cambria"/>
      <w:i/>
      <w:iCs/>
      <w:color w:val="404040"/>
    </w:rPr>
  </w:style>
  <w:style w:type="paragraph" w:styleId="Heading8">
    <w:name w:val="heading 8"/>
    <w:basedOn w:val="Normal"/>
    <w:next w:val="Normal"/>
    <w:link w:val="Heading8Char"/>
    <w:uiPriority w:val="9"/>
    <w:unhideWhenUsed/>
    <w:qFormat/>
    <w:rsid w:val="00C54CC7"/>
    <w:pPr>
      <w:keepNext/>
      <w:keepLines/>
      <w:spacing w:before="200" w:after="0"/>
      <w:outlineLvl w:val="7"/>
    </w:pPr>
    <w:rPr>
      <w:rFonts w:ascii="Cambria" w:eastAsia="PMingLiU" w:hAnsi="Cambria"/>
      <w:color w:val="404040"/>
      <w:sz w:val="20"/>
      <w:szCs w:val="20"/>
    </w:rPr>
  </w:style>
  <w:style w:type="paragraph" w:styleId="Heading9">
    <w:name w:val="heading 9"/>
    <w:basedOn w:val="Normal"/>
    <w:next w:val="Normal"/>
    <w:link w:val="Heading9Char"/>
    <w:uiPriority w:val="9"/>
    <w:unhideWhenUsed/>
    <w:qFormat/>
    <w:rsid w:val="00C54CC7"/>
    <w:pPr>
      <w:keepNext/>
      <w:keepLines/>
      <w:spacing w:before="200" w:after="0"/>
      <w:outlineLvl w:val="8"/>
    </w:pPr>
    <w:rPr>
      <w:rFonts w:ascii="Cambria" w:eastAsia="PMingLiU"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54CC7"/>
    <w:rPr>
      <w:rFonts w:ascii="Arial" w:eastAsia="Calibri" w:hAnsi="Arial" w:cs="Times New Roman"/>
      <w:b/>
      <w:color w:val="444444"/>
      <w:sz w:val="36"/>
    </w:rPr>
  </w:style>
  <w:style w:type="character" w:customStyle="1" w:styleId="Heading2Char">
    <w:name w:val="Heading 2 Char"/>
    <w:link w:val="Heading2"/>
    <w:uiPriority w:val="9"/>
    <w:rsid w:val="00C54CC7"/>
    <w:rPr>
      <w:rFonts w:ascii="Arial" w:eastAsia="Calibri" w:hAnsi="Arial" w:cs="Times New Roman"/>
      <w:b/>
      <w:color w:val="444444"/>
      <w:sz w:val="40"/>
    </w:rPr>
  </w:style>
  <w:style w:type="character" w:customStyle="1" w:styleId="Heading1Char">
    <w:name w:val="Heading 1 Char"/>
    <w:link w:val="Heading1"/>
    <w:uiPriority w:val="9"/>
    <w:rsid w:val="00C54CC7"/>
    <w:rPr>
      <w:rFonts w:ascii="Arial" w:eastAsia="Calibri" w:hAnsi="Arial" w:cs="Times New Roman"/>
      <w:b/>
      <w:color w:val="444444"/>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link w:val="Heading4"/>
    <w:uiPriority w:val="9"/>
    <w:rsid w:val="00C54CC7"/>
    <w:rPr>
      <w:rFonts w:ascii="Arial" w:eastAsia="Calibri" w:hAnsi="Arial" w:cs="Times New Roman"/>
      <w:b/>
      <w:color w:val="444444"/>
      <w:sz w:val="32"/>
    </w:rPr>
  </w:style>
  <w:style w:type="character" w:customStyle="1" w:styleId="Heading5Char">
    <w:name w:val="Heading 5 Char"/>
    <w:link w:val="Heading5"/>
    <w:uiPriority w:val="9"/>
    <w:rsid w:val="00C54CC7"/>
    <w:rPr>
      <w:rFonts w:ascii="Arial" w:eastAsia="Calibri" w:hAnsi="Arial" w:cs="Times New Roman"/>
      <w:b/>
      <w:sz w:val="24"/>
      <w:lang w:val="ru-RU"/>
    </w:rPr>
  </w:style>
  <w:style w:type="character" w:customStyle="1" w:styleId="Heading6Char">
    <w:name w:val="Heading 6 Char"/>
    <w:link w:val="Heading6"/>
    <w:uiPriority w:val="9"/>
    <w:rsid w:val="00C54CC7"/>
    <w:rPr>
      <w:rFonts w:ascii="Arial" w:eastAsia="Calibri" w:hAnsi="Arial" w:cs="Times New Roman"/>
      <w:b/>
      <w:sz w:val="20"/>
      <w:lang w:val="ru-RU"/>
    </w:rPr>
  </w:style>
  <w:style w:type="character" w:customStyle="1" w:styleId="Heading7Char">
    <w:name w:val="Heading 7 Char"/>
    <w:link w:val="Heading7"/>
    <w:uiPriority w:val="9"/>
    <w:rsid w:val="00C54CC7"/>
    <w:rPr>
      <w:rFonts w:ascii="Cambria" w:eastAsia="PMingLiU" w:hAnsi="Cambria" w:cs="Times New Roman"/>
      <w:i/>
      <w:iCs/>
      <w:color w:val="404040"/>
      <w:sz w:val="18"/>
      <w:lang w:val="ru-RU"/>
    </w:rPr>
  </w:style>
  <w:style w:type="character" w:customStyle="1" w:styleId="Heading8Char">
    <w:name w:val="Heading 8 Char"/>
    <w:link w:val="Heading8"/>
    <w:uiPriority w:val="9"/>
    <w:rsid w:val="00C54CC7"/>
    <w:rPr>
      <w:rFonts w:ascii="Cambria" w:eastAsia="PMingLiU" w:hAnsi="Cambria" w:cs="Times New Roman"/>
      <w:color w:val="404040"/>
      <w:sz w:val="20"/>
      <w:szCs w:val="20"/>
      <w:lang w:val="ru-RU"/>
    </w:rPr>
  </w:style>
  <w:style w:type="character" w:customStyle="1" w:styleId="Heading9Char">
    <w:name w:val="Heading 9 Char"/>
    <w:link w:val="Heading9"/>
    <w:uiPriority w:val="9"/>
    <w:rsid w:val="00C54CC7"/>
    <w:rPr>
      <w:rFonts w:ascii="Cambria" w:eastAsia="PMingLiU" w:hAnsi="Cambria" w:cs="Times New Roman"/>
      <w:i/>
      <w:iCs/>
      <w:color w:val="404040"/>
      <w:sz w:val="20"/>
      <w:szCs w:val="20"/>
      <w:lang w:val="ru-RU"/>
    </w:rPr>
  </w:style>
  <w:style w:type="paragraph" w:customStyle="1" w:styleId="CoverTitle">
    <w:name w:val="CoverTitle"/>
    <w:basedOn w:val="Normal"/>
    <w:qFormat/>
    <w:rsid w:val="00C54CC7"/>
    <w:pPr>
      <w:spacing w:before="4500" w:after="0" w:line="580" w:lineRule="exact"/>
      <w:ind w:left="975" w:right="975"/>
    </w:pPr>
    <w:rPr>
      <w:color w:val="444444"/>
      <w:sz w:val="40"/>
      <w:lang w:val="en-US"/>
    </w:rPr>
  </w:style>
  <w:style w:type="paragraph" w:customStyle="1" w:styleId="CoverSubtitle">
    <w:name w:val="CoverSubtitle"/>
    <w:basedOn w:val="Normal"/>
    <w:qFormat/>
    <w:rsid w:val="00C54CC7"/>
    <w:pPr>
      <w:spacing w:before="675" w:after="0" w:line="520" w:lineRule="exact"/>
      <w:ind w:left="975" w:right="975"/>
    </w:pPr>
    <w:rPr>
      <w:b/>
      <w:color w:val="444444"/>
      <w:sz w:val="48"/>
    </w:rPr>
  </w:style>
  <w:style w:type="paragraph" w:styleId="BalloonText">
    <w:name w:val="Balloon Text"/>
    <w:basedOn w:val="Normal"/>
    <w:link w:val="BalloonTextChar"/>
    <w:uiPriority w:val="99"/>
    <w:semiHidden/>
    <w:unhideWhenUsed/>
    <w:rsid w:val="00C54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4CC7"/>
    <w:rPr>
      <w:rFonts w:ascii="Tahoma" w:eastAsia="Calibri" w:hAnsi="Tahoma" w:cs="Tahoma"/>
      <w:sz w:val="16"/>
      <w:szCs w:val="16"/>
      <w:lang w:val="ru-RU"/>
    </w:rPr>
  </w:style>
  <w:style w:type="paragraph" w:customStyle="1" w:styleId="InsideCoverTitle">
    <w:name w:val="InsideCoverTitle"/>
    <w:basedOn w:val="Normal"/>
    <w:qFormat/>
    <w:rsid w:val="00C54CC7"/>
    <w:pPr>
      <w:keepNext/>
      <w:spacing w:before="225" w:after="120" w:line="360" w:lineRule="auto"/>
    </w:pPr>
    <w:rPr>
      <w:b/>
      <w:lang w:val="en-US"/>
    </w:rPr>
  </w:style>
  <w:style w:type="paragraph" w:customStyle="1" w:styleId="InsideCoverText">
    <w:name w:val="InsideCoverText"/>
    <w:basedOn w:val="Normal"/>
    <w:qFormat/>
    <w:rsid w:val="00C54CC7"/>
    <w:pPr>
      <w:spacing w:before="90" w:after="90" w:line="180" w:lineRule="exact"/>
    </w:pPr>
    <w:rPr>
      <w:sz w:val="16"/>
      <w:lang w:val="en-US"/>
    </w:rPr>
  </w:style>
  <w:style w:type="paragraph" w:customStyle="1" w:styleId="TitleTOC">
    <w:name w:val="TitleTOC"/>
    <w:basedOn w:val="Normal"/>
    <w:qFormat/>
    <w:rsid w:val="00C54CC7"/>
    <w:pPr>
      <w:spacing w:after="720" w:line="720" w:lineRule="atLeast"/>
    </w:pPr>
    <w:rPr>
      <w:b/>
      <w:sz w:val="44"/>
      <w:lang w:val="en-US"/>
    </w:rPr>
  </w:style>
  <w:style w:type="paragraph" w:customStyle="1" w:styleId="CNChapterNumber">
    <w:name w:val="CN_ChapterNumber"/>
    <w:basedOn w:val="Normal"/>
    <w:autoRedefine/>
    <w:qFormat/>
    <w:rsid w:val="00C54CC7"/>
    <w:pPr>
      <w:keepNext/>
      <w:tabs>
        <w:tab w:val="center" w:pos="8638"/>
        <w:tab w:val="right" w:pos="9026"/>
      </w:tabs>
      <w:spacing w:before="0" w:after="240" w:line="460" w:lineRule="atLeast"/>
    </w:pPr>
    <w:rPr>
      <w:color w:val="444444"/>
      <w:sz w:val="56"/>
      <w:u w:val="single" w:color="FB4F14"/>
      <w:lang w:val="en-US"/>
    </w:rPr>
  </w:style>
  <w:style w:type="paragraph" w:customStyle="1" w:styleId="H4NTHeading4NoTopic">
    <w:name w:val="H4NT_Heading4NoTopic"/>
    <w:basedOn w:val="Normal"/>
    <w:next w:val="Normal"/>
    <w:qFormat/>
    <w:rsid w:val="00C54CC7"/>
    <w:pPr>
      <w:keepNext/>
      <w:spacing w:before="390" w:after="0" w:line="380" w:lineRule="atLeast"/>
    </w:pPr>
    <w:rPr>
      <w:b/>
      <w:color w:val="444444"/>
      <w:sz w:val="32"/>
      <w:lang w:val="en-US"/>
    </w:rPr>
  </w:style>
  <w:style w:type="paragraph" w:customStyle="1" w:styleId="Default">
    <w:name w:val="Default"/>
    <w:rsid w:val="00C54CC7"/>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I1Indent1">
    <w:name w:val="I1_Indent1"/>
    <w:basedOn w:val="Normal"/>
    <w:qFormat/>
    <w:rsid w:val="00C54CC7"/>
    <w:pPr>
      <w:ind w:left="576"/>
    </w:pPr>
    <w:rPr>
      <w:lang w:val="en-US"/>
    </w:rPr>
  </w:style>
  <w:style w:type="paragraph" w:customStyle="1" w:styleId="I2Indent2">
    <w:name w:val="I2_Indent2"/>
    <w:basedOn w:val="Normal"/>
    <w:qFormat/>
    <w:rsid w:val="00C54CC7"/>
    <w:pPr>
      <w:ind w:left="1152"/>
    </w:pPr>
    <w:rPr>
      <w:lang w:val="en-US"/>
    </w:rPr>
  </w:style>
  <w:style w:type="paragraph" w:customStyle="1" w:styleId="I3Indent3">
    <w:name w:val="I3_Indent3"/>
    <w:basedOn w:val="Normal"/>
    <w:qFormat/>
    <w:rsid w:val="00C54CC7"/>
    <w:pPr>
      <w:ind w:left="1728"/>
    </w:pPr>
    <w:rPr>
      <w:lang w:val="en-US"/>
    </w:rPr>
  </w:style>
  <w:style w:type="character" w:customStyle="1" w:styleId="zRedBold">
    <w:name w:val="zRedBold"/>
    <w:uiPriority w:val="1"/>
    <w:qFormat/>
    <w:rsid w:val="00C54CC7"/>
    <w:rPr>
      <w:b/>
      <w:color w:val="C23905"/>
    </w:rPr>
  </w:style>
  <w:style w:type="character" w:customStyle="1" w:styleId="zBlueBold">
    <w:name w:val="zBlueBold"/>
    <w:uiPriority w:val="1"/>
    <w:qFormat/>
    <w:rsid w:val="00C54CC7"/>
    <w:rPr>
      <w:b/>
      <w:color w:val="016475"/>
    </w:rPr>
  </w:style>
  <w:style w:type="paragraph" w:customStyle="1" w:styleId="COFCodeFirst">
    <w:name w:val="COF_CodeFirst"/>
    <w:basedOn w:val="Normal"/>
    <w:qFormat/>
    <w:rsid w:val="00C54CC7"/>
    <w:pPr>
      <w:tabs>
        <w:tab w:val="left" w:pos="864"/>
        <w:tab w:val="left" w:pos="1440"/>
        <w:tab w:val="left" w:pos="2016"/>
        <w:tab w:val="left" w:pos="2304"/>
        <w:tab w:val="left" w:pos="2592"/>
        <w:tab w:val="left" w:pos="2880"/>
        <w:tab w:val="left" w:pos="3168"/>
        <w:tab w:val="left" w:pos="3456"/>
        <w:tab w:val="left" w:pos="3744"/>
        <w:tab w:val="left" w:pos="4032"/>
        <w:tab w:val="left" w:pos="4320"/>
      </w:tabs>
      <w:spacing w:after="0"/>
    </w:pPr>
    <w:rPr>
      <w:rFonts w:ascii="Courier New" w:hAnsi="Courier New"/>
      <w:lang w:val="en-US"/>
    </w:rPr>
  </w:style>
  <w:style w:type="paragraph" w:customStyle="1" w:styleId="BT1Bullet1">
    <w:name w:val="BT1_Bullet1"/>
    <w:basedOn w:val="Normal"/>
    <w:qFormat/>
    <w:rsid w:val="00C54CC7"/>
    <w:pPr>
      <w:numPr>
        <w:numId w:val="8"/>
      </w:numPr>
    </w:pPr>
    <w:rPr>
      <w:lang w:val="en-US"/>
    </w:rPr>
  </w:style>
  <w:style w:type="paragraph" w:customStyle="1" w:styleId="BT2Bullet2">
    <w:name w:val="BT2_Bullet2"/>
    <w:basedOn w:val="BT1Bullet1"/>
    <w:next w:val="BT1Bullet1"/>
    <w:autoRedefine/>
    <w:qFormat/>
    <w:rsid w:val="00C54CC7"/>
    <w:pPr>
      <w:numPr>
        <w:numId w:val="12"/>
      </w:numPr>
      <w:tabs>
        <w:tab w:val="clear" w:pos="576"/>
        <w:tab w:val="left" w:pos="1152"/>
      </w:tabs>
      <w:spacing w:before="60"/>
    </w:pPr>
  </w:style>
  <w:style w:type="paragraph" w:customStyle="1" w:styleId="BT3Bullet3">
    <w:name w:val="BT3_Bullet3"/>
    <w:basedOn w:val="BT2Bullet2"/>
    <w:next w:val="BT2Bullet2"/>
    <w:autoRedefine/>
    <w:qFormat/>
    <w:rsid w:val="00C54CC7"/>
    <w:pPr>
      <w:numPr>
        <w:numId w:val="13"/>
      </w:numPr>
      <w:tabs>
        <w:tab w:val="clear" w:pos="1152"/>
        <w:tab w:val="left" w:pos="1728"/>
      </w:tabs>
    </w:pPr>
  </w:style>
  <w:style w:type="paragraph" w:customStyle="1" w:styleId="BT4Bullet4">
    <w:name w:val="BT4_Bullet4"/>
    <w:basedOn w:val="BT3Bullet3"/>
    <w:qFormat/>
    <w:rsid w:val="00C54CC7"/>
    <w:pPr>
      <w:numPr>
        <w:numId w:val="14"/>
      </w:numPr>
      <w:tabs>
        <w:tab w:val="clear" w:pos="1728"/>
        <w:tab w:val="left" w:pos="2304"/>
      </w:tabs>
    </w:pPr>
  </w:style>
  <w:style w:type="paragraph" w:customStyle="1" w:styleId="PProcedure">
    <w:name w:val="P_Procedure"/>
    <w:basedOn w:val="Normal"/>
    <w:next w:val="S1NStepNumIndent1"/>
    <w:qFormat/>
    <w:rsid w:val="00C54CC7"/>
    <w:pPr>
      <w:spacing w:before="240" w:line="240" w:lineRule="atLeast"/>
    </w:pPr>
    <w:rPr>
      <w:b/>
      <w:i/>
      <w:sz w:val="20"/>
      <w:lang w:val="en-US"/>
    </w:rPr>
  </w:style>
  <w:style w:type="paragraph" w:customStyle="1" w:styleId="S1NStepNumIndent1">
    <w:name w:val="S1N_StepNumIndent1"/>
    <w:basedOn w:val="I1Indent1"/>
    <w:qFormat/>
    <w:rsid w:val="00C54CC7"/>
    <w:pPr>
      <w:numPr>
        <w:numId w:val="19"/>
      </w:numPr>
      <w:tabs>
        <w:tab w:val="clear" w:pos="576"/>
      </w:tabs>
    </w:pPr>
  </w:style>
  <w:style w:type="paragraph" w:styleId="NormalWeb">
    <w:name w:val="Normal (Web)"/>
    <w:basedOn w:val="Normal"/>
    <w:uiPriority w:val="99"/>
    <w:unhideWhenUsed/>
    <w:rsid w:val="00C54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NStepNumIndent2">
    <w:name w:val="S2N_StepNumIndent2"/>
    <w:basedOn w:val="Normal"/>
    <w:qFormat/>
    <w:rsid w:val="00C54CC7"/>
    <w:pPr>
      <w:numPr>
        <w:numId w:val="20"/>
      </w:numPr>
      <w:tabs>
        <w:tab w:val="clear" w:pos="576"/>
        <w:tab w:val="left" w:pos="1152"/>
      </w:tabs>
    </w:pPr>
    <w:rPr>
      <w:lang w:val="en-US"/>
    </w:rPr>
  </w:style>
  <w:style w:type="paragraph" w:customStyle="1" w:styleId="S2AStepAlphaIndent2">
    <w:name w:val="S2A_StepAlphaIndent2"/>
    <w:basedOn w:val="Normal"/>
    <w:autoRedefine/>
    <w:qFormat/>
    <w:rsid w:val="00C54CC7"/>
    <w:pPr>
      <w:numPr>
        <w:ilvl w:val="1"/>
        <w:numId w:val="19"/>
      </w:numPr>
      <w:tabs>
        <w:tab w:val="clear" w:pos="576"/>
        <w:tab w:val="left" w:pos="1152"/>
      </w:tabs>
    </w:pPr>
    <w:rPr>
      <w:lang w:val="en-US"/>
    </w:rPr>
  </w:style>
  <w:style w:type="paragraph" w:customStyle="1" w:styleId="S3AStepAlphaIndent3">
    <w:name w:val="S3A_StepAlphaIndent3"/>
    <w:basedOn w:val="Normal"/>
    <w:autoRedefine/>
    <w:qFormat/>
    <w:rsid w:val="00C54CC7"/>
    <w:pPr>
      <w:numPr>
        <w:numId w:val="31"/>
      </w:numPr>
    </w:pPr>
    <w:rPr>
      <w:lang w:val="en-US"/>
    </w:rPr>
  </w:style>
  <w:style w:type="character" w:customStyle="1" w:styleId="zYellowBold">
    <w:name w:val="zYellowBold"/>
    <w:uiPriority w:val="1"/>
    <w:qFormat/>
    <w:rsid w:val="00C54CC7"/>
    <w:rPr>
      <w:b/>
      <w:color w:val="FF9D00"/>
    </w:rPr>
  </w:style>
  <w:style w:type="paragraph" w:customStyle="1" w:styleId="CTCellNote">
    <w:name w:val="CT_CellNote"/>
    <w:basedOn w:val="Normal"/>
    <w:qFormat/>
    <w:rsid w:val="00C54CC7"/>
    <w:pPr>
      <w:spacing w:before="60" w:line="200" w:lineRule="atLeast"/>
    </w:pPr>
    <w:rPr>
      <w:lang w:val="en-US"/>
    </w:rPr>
  </w:style>
  <w:style w:type="paragraph" w:customStyle="1" w:styleId="zWarning">
    <w:name w:val="zWarning"/>
    <w:basedOn w:val="zNote"/>
    <w:qFormat/>
    <w:rsid w:val="00C54CC7"/>
  </w:style>
  <w:style w:type="paragraph" w:customStyle="1" w:styleId="zNote">
    <w:name w:val="zNote"/>
    <w:basedOn w:val="Normal"/>
    <w:qFormat/>
    <w:rsid w:val="00C54CC7"/>
    <w:pPr>
      <w:spacing w:before="0"/>
    </w:pPr>
    <w:rPr>
      <w:lang w:val="en-US"/>
    </w:rPr>
  </w:style>
  <w:style w:type="paragraph" w:customStyle="1" w:styleId="zCaution">
    <w:name w:val="zCaution"/>
    <w:basedOn w:val="zNote"/>
    <w:qFormat/>
    <w:rsid w:val="00C54CC7"/>
  </w:style>
  <w:style w:type="table" w:styleId="TableGrid0">
    <w:name w:val="Table Grid"/>
    <w:basedOn w:val="TableNormal"/>
    <w:uiPriority w:val="59"/>
    <w:rsid w:val="00C54CC7"/>
    <w:pPr>
      <w:spacing w:after="0" w:line="240" w:lineRule="auto"/>
    </w:pPr>
    <w:rPr>
      <w:rFonts w:ascii="Trebuchet MS" w:eastAsia="Calibri" w:hAnsi="Trebuchet MS" w:cs="Times New Roman"/>
      <w:sz w:val="16"/>
      <w:szCs w:val="20"/>
      <w:lang w:val="ru-RU" w:eastAsia="ru-RU"/>
    </w:rPr>
    <w:tblPr/>
  </w:style>
  <w:style w:type="paragraph" w:customStyle="1" w:styleId="CHCellHeading">
    <w:name w:val="CH_CellHeading"/>
    <w:basedOn w:val="Normal"/>
    <w:qFormat/>
    <w:rsid w:val="00C54CC7"/>
    <w:pPr>
      <w:spacing w:before="60" w:line="200" w:lineRule="atLeast"/>
    </w:pPr>
    <w:rPr>
      <w:b/>
      <w:lang w:val="en-US"/>
    </w:rPr>
  </w:style>
  <w:style w:type="paragraph" w:customStyle="1" w:styleId="CBOCellBody">
    <w:name w:val="CBO_CellBody"/>
    <w:basedOn w:val="Normal"/>
    <w:qFormat/>
    <w:rsid w:val="00C54CC7"/>
    <w:pPr>
      <w:spacing w:before="60" w:line="200" w:lineRule="atLeast"/>
    </w:pPr>
    <w:rPr>
      <w:lang w:val="en-US"/>
    </w:rPr>
  </w:style>
  <w:style w:type="paragraph" w:customStyle="1" w:styleId="CPCellProcedure">
    <w:name w:val="CP_CellProcedure"/>
    <w:basedOn w:val="CBOCellBody"/>
    <w:qFormat/>
    <w:rsid w:val="00C54CC7"/>
    <w:pPr>
      <w:spacing w:before="100"/>
    </w:pPr>
    <w:rPr>
      <w:b/>
      <w:i/>
    </w:rPr>
  </w:style>
  <w:style w:type="paragraph" w:customStyle="1" w:styleId="CS11CellStepNumFirst">
    <w:name w:val="CS11_CellStepNumFirst"/>
    <w:basedOn w:val="CBOCellBody"/>
    <w:qFormat/>
    <w:rsid w:val="00C54CC7"/>
  </w:style>
  <w:style w:type="paragraph" w:customStyle="1" w:styleId="CS1NCellStepNumNext">
    <w:name w:val="CS1N_CellStepNumNext"/>
    <w:basedOn w:val="CBOCellBody"/>
    <w:qFormat/>
    <w:rsid w:val="00C54CC7"/>
    <w:pPr>
      <w:numPr>
        <w:numId w:val="18"/>
      </w:numPr>
    </w:pPr>
  </w:style>
  <w:style w:type="paragraph" w:customStyle="1" w:styleId="CI1CellIndent1">
    <w:name w:val="CI1_CellIndent1"/>
    <w:basedOn w:val="CBOCellBody"/>
    <w:qFormat/>
    <w:rsid w:val="00C54CC7"/>
    <w:pPr>
      <w:ind w:left="576"/>
    </w:pPr>
  </w:style>
  <w:style w:type="paragraph" w:customStyle="1" w:styleId="CBT1CellBullet1">
    <w:name w:val="CBT1_CellBullet1"/>
    <w:basedOn w:val="CBOCellBody"/>
    <w:qFormat/>
    <w:rsid w:val="00C54CC7"/>
    <w:pPr>
      <w:numPr>
        <w:numId w:val="16"/>
      </w:numPr>
      <w:tabs>
        <w:tab w:val="left" w:pos="342"/>
      </w:tabs>
    </w:pPr>
  </w:style>
  <w:style w:type="paragraph" w:customStyle="1" w:styleId="TCTableCap">
    <w:name w:val="TC_TableCap"/>
    <w:basedOn w:val="Normal"/>
    <w:qFormat/>
    <w:rsid w:val="00C54CC7"/>
    <w:pPr>
      <w:keepNext/>
      <w:spacing w:before="220" w:after="120"/>
    </w:pPr>
    <w:rPr>
      <w:b/>
      <w:color w:val="444444"/>
      <w:lang w:val="en-US"/>
    </w:rPr>
  </w:style>
  <w:style w:type="paragraph" w:customStyle="1" w:styleId="TCITableCapIndent">
    <w:name w:val="TCI_TableCapIndent_"/>
    <w:basedOn w:val="Normal"/>
    <w:qFormat/>
    <w:rsid w:val="00C54CC7"/>
    <w:pPr>
      <w:keepNext/>
      <w:spacing w:before="225" w:after="120"/>
      <w:ind w:left="450"/>
    </w:pPr>
    <w:rPr>
      <w:b/>
      <w:color w:val="444444"/>
      <w:lang w:val="en-US"/>
    </w:rPr>
  </w:style>
  <w:style w:type="paragraph" w:styleId="Header">
    <w:name w:val="header"/>
    <w:basedOn w:val="Normal"/>
    <w:link w:val="HeaderChar"/>
    <w:autoRedefine/>
    <w:uiPriority w:val="99"/>
    <w:unhideWhenUsed/>
    <w:rsid w:val="00C54CC7"/>
    <w:pPr>
      <w:tabs>
        <w:tab w:val="center" w:pos="4677"/>
        <w:tab w:val="right" w:pos="9355"/>
      </w:tabs>
      <w:spacing w:after="0" w:line="240" w:lineRule="auto"/>
    </w:pPr>
    <w:rPr>
      <w:sz w:val="16"/>
    </w:rPr>
  </w:style>
  <w:style w:type="character" w:customStyle="1" w:styleId="HeaderChar">
    <w:name w:val="Header Char"/>
    <w:basedOn w:val="DefaultParagraphFont"/>
    <w:link w:val="Header"/>
    <w:uiPriority w:val="99"/>
    <w:rsid w:val="00C54CC7"/>
    <w:rPr>
      <w:rFonts w:ascii="Arial" w:eastAsia="Calibri" w:hAnsi="Arial" w:cs="Times New Roman"/>
      <w:sz w:val="16"/>
      <w:lang w:val="ru-RU"/>
    </w:rPr>
  </w:style>
  <w:style w:type="paragraph" w:styleId="Footer">
    <w:name w:val="footer"/>
    <w:basedOn w:val="Normal"/>
    <w:link w:val="FooterChar"/>
    <w:uiPriority w:val="99"/>
    <w:unhideWhenUsed/>
    <w:rsid w:val="00C54CC7"/>
    <w:pPr>
      <w:tabs>
        <w:tab w:val="center" w:pos="4677"/>
        <w:tab w:val="right" w:pos="9355"/>
      </w:tabs>
      <w:spacing w:after="0" w:line="240" w:lineRule="auto"/>
      <w:jc w:val="right"/>
    </w:pPr>
    <w:rPr>
      <w:color w:val="AAAAAA"/>
      <w:sz w:val="16"/>
    </w:rPr>
  </w:style>
  <w:style w:type="character" w:customStyle="1" w:styleId="FooterChar">
    <w:name w:val="Footer Char"/>
    <w:link w:val="Footer"/>
    <w:uiPriority w:val="99"/>
    <w:rsid w:val="00C54CC7"/>
    <w:rPr>
      <w:rFonts w:ascii="Arial" w:eastAsia="Calibri" w:hAnsi="Arial" w:cs="Times New Roman"/>
      <w:color w:val="AAAAAA"/>
      <w:sz w:val="16"/>
      <w:lang w:val="ru-RU"/>
    </w:rPr>
  </w:style>
  <w:style w:type="character" w:customStyle="1" w:styleId="PageNumber1">
    <w:name w:val="Page Number1"/>
    <w:uiPriority w:val="1"/>
    <w:qFormat/>
    <w:rsid w:val="00C54CC7"/>
    <w:rPr>
      <w:rFonts w:ascii="Arial" w:hAnsi="Arial"/>
      <w:color w:val="AAAAAA"/>
      <w:sz w:val="20"/>
    </w:rPr>
  </w:style>
  <w:style w:type="paragraph" w:customStyle="1" w:styleId="FCFigureCap">
    <w:name w:val="FC_FigureCap"/>
    <w:basedOn w:val="Normal"/>
    <w:qFormat/>
    <w:rsid w:val="00C54CC7"/>
    <w:pPr>
      <w:keepNext/>
      <w:spacing w:before="220"/>
    </w:pPr>
    <w:rPr>
      <w:b/>
      <w:color w:val="444444"/>
      <w:lang w:val="en-US"/>
    </w:rPr>
  </w:style>
  <w:style w:type="paragraph" w:customStyle="1" w:styleId="FCIFigureCapIndent">
    <w:name w:val="FCI_FigureCapIndent"/>
    <w:basedOn w:val="Normal"/>
    <w:qFormat/>
    <w:rsid w:val="00C54CC7"/>
    <w:pPr>
      <w:keepNext/>
      <w:spacing w:before="220"/>
      <w:ind w:left="576"/>
    </w:pPr>
    <w:rPr>
      <w:b/>
      <w:color w:val="16609E"/>
      <w:lang w:val="en-US"/>
    </w:rPr>
  </w:style>
  <w:style w:type="character" w:customStyle="1" w:styleId="CodeCharacter">
    <w:name w:val="Code_Character"/>
    <w:uiPriority w:val="1"/>
    <w:qFormat/>
    <w:rsid w:val="00C54CC7"/>
    <w:rPr>
      <w:rFonts w:ascii="Courier New" w:hAnsi="Courier New"/>
    </w:rPr>
  </w:style>
  <w:style w:type="character" w:customStyle="1" w:styleId="CodeItalic">
    <w:name w:val="CodeItalic"/>
    <w:uiPriority w:val="1"/>
    <w:qFormat/>
    <w:rsid w:val="00C54CC7"/>
    <w:rPr>
      <w:rFonts w:ascii="Courier New" w:hAnsi="Courier New"/>
      <w:i/>
    </w:rPr>
  </w:style>
  <w:style w:type="character" w:customStyle="1" w:styleId="Bold">
    <w:name w:val="Bold"/>
    <w:uiPriority w:val="1"/>
    <w:qFormat/>
    <w:rsid w:val="00C54CC7"/>
    <w:rPr>
      <w:b/>
    </w:rPr>
  </w:style>
  <w:style w:type="character" w:customStyle="1" w:styleId="BoldItalic">
    <w:name w:val="BoldItalic"/>
    <w:uiPriority w:val="1"/>
    <w:qFormat/>
    <w:rsid w:val="00C54CC7"/>
    <w:rPr>
      <w:b/>
      <w:i/>
    </w:rPr>
  </w:style>
  <w:style w:type="character" w:customStyle="1" w:styleId="Italic">
    <w:name w:val="Italic"/>
    <w:uiPriority w:val="1"/>
    <w:qFormat/>
    <w:rsid w:val="00C54CC7"/>
    <w:rPr>
      <w:i/>
    </w:rPr>
  </w:style>
  <w:style w:type="character" w:customStyle="1" w:styleId="Superscript">
    <w:name w:val="Superscript"/>
    <w:uiPriority w:val="1"/>
    <w:qFormat/>
    <w:rsid w:val="00C54CC7"/>
    <w:rPr>
      <w:vertAlign w:val="superscript"/>
    </w:rPr>
  </w:style>
  <w:style w:type="character" w:customStyle="1" w:styleId="zBlue">
    <w:name w:val="zBlue"/>
    <w:uiPriority w:val="1"/>
    <w:qFormat/>
    <w:rsid w:val="00C54CC7"/>
    <w:rPr>
      <w:color w:val="444444"/>
    </w:rPr>
  </w:style>
  <w:style w:type="paragraph" w:styleId="TOCHeading">
    <w:name w:val="TOC Heading"/>
    <w:basedOn w:val="Heading1"/>
    <w:next w:val="Normal"/>
    <w:uiPriority w:val="39"/>
    <w:unhideWhenUsed/>
    <w:qFormat/>
    <w:rsid w:val="00C54CC7"/>
    <w:pPr>
      <w:jc w:val="left"/>
      <w:outlineLvl w:val="9"/>
    </w:pPr>
    <w:rPr>
      <w:lang w:eastAsia="ja-JP"/>
    </w:rPr>
  </w:style>
  <w:style w:type="paragraph" w:styleId="TOC1">
    <w:name w:val="toc 1"/>
    <w:basedOn w:val="Normal"/>
    <w:next w:val="Normal"/>
    <w:autoRedefine/>
    <w:uiPriority w:val="39"/>
    <w:unhideWhenUsed/>
    <w:rsid w:val="00C54CC7"/>
    <w:pPr>
      <w:tabs>
        <w:tab w:val="right" w:leader="dot" w:pos="9000"/>
      </w:tabs>
      <w:spacing w:before="240" w:after="0" w:line="240" w:lineRule="atLeast"/>
      <w:ind w:left="720"/>
    </w:pPr>
    <w:rPr>
      <w:b/>
      <w:sz w:val="20"/>
    </w:rPr>
  </w:style>
  <w:style w:type="paragraph" w:styleId="TOC2">
    <w:name w:val="toc 2"/>
    <w:basedOn w:val="Normal"/>
    <w:next w:val="Normal"/>
    <w:autoRedefine/>
    <w:uiPriority w:val="39"/>
    <w:unhideWhenUsed/>
    <w:rsid w:val="00C54CC7"/>
    <w:pPr>
      <w:tabs>
        <w:tab w:val="right" w:leader="dot" w:pos="9000"/>
      </w:tabs>
      <w:spacing w:before="60" w:after="0" w:line="240" w:lineRule="atLeast"/>
      <w:ind w:left="720"/>
    </w:pPr>
    <w:rPr>
      <w:sz w:val="20"/>
    </w:rPr>
  </w:style>
  <w:style w:type="paragraph" w:styleId="TOC3">
    <w:name w:val="toc 3"/>
    <w:basedOn w:val="Normal"/>
    <w:next w:val="Normal"/>
    <w:autoRedefine/>
    <w:uiPriority w:val="39"/>
    <w:unhideWhenUsed/>
    <w:rsid w:val="00C54CC7"/>
    <w:pPr>
      <w:tabs>
        <w:tab w:val="right" w:leader="dot" w:pos="9000"/>
      </w:tabs>
      <w:spacing w:before="40" w:after="0" w:line="240" w:lineRule="atLeast"/>
      <w:ind w:left="1080"/>
    </w:pPr>
    <w:rPr>
      <w:sz w:val="20"/>
    </w:rPr>
  </w:style>
  <w:style w:type="character" w:styleId="Hyperlink">
    <w:name w:val="Hyperlink"/>
    <w:uiPriority w:val="99"/>
    <w:unhideWhenUsed/>
    <w:rsid w:val="00C54CC7"/>
    <w:rPr>
      <w:caps w:val="0"/>
      <w:smallCaps w:val="0"/>
      <w:strike w:val="0"/>
      <w:dstrike w:val="0"/>
      <w:vanish w:val="0"/>
      <w:color w:val="016475"/>
      <w:u w:val="none"/>
      <w:vertAlign w:val="baseline"/>
    </w:rPr>
  </w:style>
  <w:style w:type="paragraph" w:customStyle="1" w:styleId="zMobile">
    <w:name w:val="zMobile"/>
    <w:basedOn w:val="zNote"/>
    <w:qFormat/>
    <w:rsid w:val="00C54CC7"/>
  </w:style>
  <w:style w:type="paragraph" w:customStyle="1" w:styleId="zVideo">
    <w:name w:val="zVideo"/>
    <w:basedOn w:val="zNote"/>
    <w:qFormat/>
    <w:rsid w:val="00C54CC7"/>
  </w:style>
  <w:style w:type="paragraph" w:customStyle="1" w:styleId="Note">
    <w:name w:val="Note"/>
    <w:basedOn w:val="Normal"/>
    <w:qFormat/>
    <w:rsid w:val="00C54CC7"/>
    <w:pPr>
      <w:spacing w:before="40" w:after="40" w:line="160" w:lineRule="atLeast"/>
    </w:pPr>
    <w:rPr>
      <w:sz w:val="16"/>
      <w:lang w:val="en-US"/>
    </w:rPr>
  </w:style>
  <w:style w:type="paragraph" w:customStyle="1" w:styleId="Dummy">
    <w:name w:val="Dummy"/>
    <w:basedOn w:val="Normal"/>
    <w:qFormat/>
    <w:rsid w:val="00C54CC7"/>
    <w:pPr>
      <w:tabs>
        <w:tab w:val="clear" w:pos="576"/>
      </w:tabs>
      <w:spacing w:before="20" w:after="20" w:line="80" w:lineRule="atLeast"/>
    </w:pPr>
    <w:rPr>
      <w:sz w:val="8"/>
      <w:lang w:val="en-US"/>
    </w:rPr>
  </w:style>
  <w:style w:type="paragraph" w:customStyle="1" w:styleId="BulletNote">
    <w:name w:val="Bullet_Note"/>
    <w:basedOn w:val="Note"/>
    <w:qFormat/>
    <w:rsid w:val="00C54CC7"/>
    <w:pPr>
      <w:numPr>
        <w:numId w:val="15"/>
      </w:numPr>
      <w:tabs>
        <w:tab w:val="left" w:pos="504"/>
      </w:tabs>
      <w:spacing w:before="0" w:after="0"/>
    </w:pPr>
  </w:style>
  <w:style w:type="paragraph" w:customStyle="1" w:styleId="H2NTHeading2NoTopic">
    <w:name w:val="H2NT_Heading2NoTopic"/>
    <w:basedOn w:val="Normal"/>
    <w:next w:val="Normal"/>
    <w:qFormat/>
    <w:rsid w:val="00C54CC7"/>
    <w:pPr>
      <w:spacing w:before="525" w:after="180" w:line="520" w:lineRule="atLeast"/>
    </w:pPr>
    <w:rPr>
      <w:b/>
      <w:color w:val="444444"/>
      <w:sz w:val="44"/>
    </w:rPr>
  </w:style>
  <w:style w:type="paragraph" w:customStyle="1" w:styleId="CONCodeNext">
    <w:name w:val="CON_CodeNext"/>
    <w:basedOn w:val="COFCodeFirst"/>
    <w:qFormat/>
    <w:rsid w:val="00C54CC7"/>
    <w:pPr>
      <w:spacing w:before="0"/>
    </w:pPr>
  </w:style>
  <w:style w:type="paragraph" w:customStyle="1" w:styleId="TitleOther">
    <w:name w:val="Title Other"/>
    <w:basedOn w:val="TitleOther0"/>
    <w:qFormat/>
    <w:rsid w:val="00C54CC7"/>
  </w:style>
  <w:style w:type="paragraph" w:customStyle="1" w:styleId="zImportant">
    <w:name w:val="zImportant"/>
    <w:basedOn w:val="zNote"/>
    <w:qFormat/>
    <w:rsid w:val="00C54CC7"/>
  </w:style>
  <w:style w:type="paragraph" w:customStyle="1" w:styleId="zTip">
    <w:name w:val="zTip"/>
    <w:basedOn w:val="zNote"/>
    <w:rsid w:val="00C54CC7"/>
  </w:style>
  <w:style w:type="paragraph" w:customStyle="1" w:styleId="GIGroupTitle">
    <w:name w:val="GI_GroupTitle"/>
    <w:basedOn w:val="Normal"/>
    <w:qFormat/>
    <w:rsid w:val="00C54CC7"/>
    <w:pPr>
      <w:autoSpaceDE w:val="0"/>
      <w:autoSpaceDN w:val="0"/>
      <w:adjustRightInd w:val="0"/>
      <w:spacing w:before="240" w:after="0" w:line="280" w:lineRule="atLeast"/>
      <w:jc w:val="both"/>
    </w:pPr>
    <w:rPr>
      <w:rFonts w:cs="TrebuchetMS-Bold"/>
      <w:b/>
      <w:bCs/>
      <w:color w:val="016475"/>
      <w:sz w:val="24"/>
      <w:szCs w:val="24"/>
      <w:lang w:val="en-US"/>
    </w:rPr>
  </w:style>
  <w:style w:type="paragraph" w:customStyle="1" w:styleId="GRGlossaryTerm">
    <w:name w:val="GR_GlossaryTerm"/>
    <w:basedOn w:val="Normal"/>
    <w:qFormat/>
    <w:rsid w:val="00C54CC7"/>
    <w:pPr>
      <w:autoSpaceDE w:val="0"/>
      <w:autoSpaceDN w:val="0"/>
      <w:adjustRightInd w:val="0"/>
      <w:spacing w:before="100" w:after="0"/>
    </w:pPr>
    <w:rPr>
      <w:rFonts w:cs="TrebuchetMS-Bold"/>
      <w:b/>
      <w:bCs/>
      <w:color w:val="000000"/>
      <w:szCs w:val="18"/>
      <w:lang w:val="en-US"/>
    </w:rPr>
  </w:style>
  <w:style w:type="paragraph" w:customStyle="1" w:styleId="GTGlossText">
    <w:name w:val="GT_GlossText"/>
    <w:basedOn w:val="Normal"/>
    <w:qFormat/>
    <w:rsid w:val="00C54CC7"/>
    <w:pPr>
      <w:autoSpaceDE w:val="0"/>
      <w:autoSpaceDN w:val="0"/>
      <w:adjustRightInd w:val="0"/>
      <w:spacing w:before="60"/>
      <w:ind w:left="576"/>
    </w:pPr>
    <w:rPr>
      <w:rFonts w:cs="TrebuchetMS"/>
      <w:color w:val="000000"/>
      <w:szCs w:val="18"/>
      <w:lang w:val="en-US"/>
    </w:rPr>
  </w:style>
  <w:style w:type="paragraph" w:customStyle="1" w:styleId="GroupTitlesIX">
    <w:name w:val="GroupTitlesIX"/>
    <w:basedOn w:val="Normal"/>
    <w:qFormat/>
    <w:rsid w:val="00C54CC7"/>
    <w:pPr>
      <w:autoSpaceDE w:val="0"/>
      <w:autoSpaceDN w:val="0"/>
      <w:adjustRightInd w:val="0"/>
      <w:spacing w:before="280" w:after="0" w:line="280" w:lineRule="atLeast"/>
    </w:pPr>
    <w:rPr>
      <w:rFonts w:cs="TrebuchetMS-Bold"/>
      <w:b/>
      <w:bCs/>
      <w:color w:val="076475"/>
      <w:sz w:val="24"/>
      <w:szCs w:val="24"/>
      <w:lang w:val="en-US"/>
    </w:rPr>
  </w:style>
  <w:style w:type="paragraph" w:customStyle="1" w:styleId="Level1IX">
    <w:name w:val="Level1IX"/>
    <w:basedOn w:val="Normal"/>
    <w:qFormat/>
    <w:rsid w:val="00C54CC7"/>
    <w:pPr>
      <w:autoSpaceDE w:val="0"/>
      <w:autoSpaceDN w:val="0"/>
      <w:adjustRightInd w:val="0"/>
      <w:spacing w:before="40" w:after="40"/>
    </w:pPr>
    <w:rPr>
      <w:rFonts w:cs="TrebuchetMS"/>
      <w:color w:val="000000"/>
      <w:szCs w:val="18"/>
      <w:lang w:val="en-US"/>
    </w:rPr>
  </w:style>
  <w:style w:type="paragraph" w:customStyle="1" w:styleId="Level2IX">
    <w:name w:val="Level2IX"/>
    <w:basedOn w:val="Level1IX"/>
    <w:qFormat/>
    <w:rsid w:val="00C54CC7"/>
    <w:pPr>
      <w:ind w:left="576"/>
    </w:pPr>
  </w:style>
  <w:style w:type="paragraph" w:customStyle="1" w:styleId="Level3IX">
    <w:name w:val="Level3IX"/>
    <w:basedOn w:val="Level2IX"/>
    <w:qFormat/>
    <w:rsid w:val="00C54CC7"/>
    <w:pPr>
      <w:ind w:left="1152"/>
    </w:pPr>
  </w:style>
  <w:style w:type="paragraph" w:styleId="TOC4">
    <w:name w:val="toc 4"/>
    <w:basedOn w:val="Normal"/>
    <w:next w:val="Normal"/>
    <w:autoRedefine/>
    <w:uiPriority w:val="39"/>
    <w:unhideWhenUsed/>
    <w:rsid w:val="00C54CC7"/>
    <w:pPr>
      <w:spacing w:after="100"/>
      <w:ind w:left="660"/>
    </w:pPr>
  </w:style>
  <w:style w:type="paragraph" w:styleId="TOC5">
    <w:name w:val="toc 5"/>
    <w:basedOn w:val="Normal"/>
    <w:next w:val="Normal"/>
    <w:autoRedefine/>
    <w:uiPriority w:val="39"/>
    <w:unhideWhenUsed/>
    <w:rsid w:val="00C54CC7"/>
    <w:pPr>
      <w:spacing w:after="100"/>
      <w:ind w:left="880"/>
    </w:pPr>
  </w:style>
  <w:style w:type="paragraph" w:styleId="TOC6">
    <w:name w:val="toc 6"/>
    <w:basedOn w:val="Normal"/>
    <w:next w:val="Normal"/>
    <w:autoRedefine/>
    <w:uiPriority w:val="39"/>
    <w:unhideWhenUsed/>
    <w:rsid w:val="00C54CC7"/>
    <w:pPr>
      <w:spacing w:after="100"/>
      <w:ind w:left="1100"/>
    </w:pPr>
  </w:style>
  <w:style w:type="paragraph" w:styleId="ListNumber">
    <w:name w:val="List Number"/>
    <w:basedOn w:val="Normal"/>
    <w:uiPriority w:val="99"/>
    <w:semiHidden/>
    <w:unhideWhenUsed/>
    <w:rsid w:val="00C54CC7"/>
    <w:pPr>
      <w:numPr>
        <w:numId w:val="26"/>
      </w:numPr>
      <w:contextualSpacing/>
    </w:pPr>
  </w:style>
  <w:style w:type="paragraph" w:styleId="ListNumber2">
    <w:name w:val="List Number 2"/>
    <w:basedOn w:val="Normal"/>
    <w:uiPriority w:val="99"/>
    <w:semiHidden/>
    <w:unhideWhenUsed/>
    <w:rsid w:val="00C54CC7"/>
    <w:pPr>
      <w:numPr>
        <w:numId w:val="27"/>
      </w:numPr>
      <w:contextualSpacing/>
    </w:pPr>
  </w:style>
  <w:style w:type="paragraph" w:styleId="ListNumber3">
    <w:name w:val="List Number 3"/>
    <w:basedOn w:val="Normal"/>
    <w:uiPriority w:val="99"/>
    <w:semiHidden/>
    <w:unhideWhenUsed/>
    <w:rsid w:val="00C54CC7"/>
    <w:pPr>
      <w:numPr>
        <w:numId w:val="28"/>
      </w:numPr>
      <w:contextualSpacing/>
    </w:pPr>
  </w:style>
  <w:style w:type="paragraph" w:styleId="ListNumber4">
    <w:name w:val="List Number 4"/>
    <w:basedOn w:val="Normal"/>
    <w:uiPriority w:val="99"/>
    <w:semiHidden/>
    <w:unhideWhenUsed/>
    <w:rsid w:val="00C54CC7"/>
    <w:pPr>
      <w:numPr>
        <w:numId w:val="29"/>
      </w:numPr>
      <w:contextualSpacing/>
    </w:pPr>
  </w:style>
  <w:style w:type="paragraph" w:styleId="ListNumber5">
    <w:name w:val="List Number 5"/>
    <w:basedOn w:val="Normal"/>
    <w:uiPriority w:val="99"/>
    <w:semiHidden/>
    <w:unhideWhenUsed/>
    <w:rsid w:val="00C54CC7"/>
    <w:pPr>
      <w:numPr>
        <w:numId w:val="30"/>
      </w:numPr>
      <w:contextualSpacing/>
    </w:pPr>
  </w:style>
  <w:style w:type="paragraph" w:customStyle="1" w:styleId="TitleOtherNoTOC">
    <w:name w:val="Title Other NoTOC"/>
    <w:basedOn w:val="TitleOther"/>
    <w:qFormat/>
    <w:rsid w:val="00C54CC7"/>
  </w:style>
  <w:style w:type="paragraph" w:styleId="Bibliography">
    <w:name w:val="Bibliography"/>
    <w:basedOn w:val="Normal"/>
    <w:next w:val="Normal"/>
    <w:uiPriority w:val="37"/>
    <w:semiHidden/>
    <w:unhideWhenUsed/>
    <w:rsid w:val="00C54CC7"/>
  </w:style>
  <w:style w:type="paragraph" w:styleId="BlockText">
    <w:name w:val="Block Text"/>
    <w:basedOn w:val="Normal"/>
    <w:uiPriority w:val="99"/>
    <w:semiHidden/>
    <w:unhideWhenUsed/>
    <w:rsid w:val="00C54CC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PMingLiU" w:hAnsi="Calibri"/>
      <w:i/>
      <w:iCs/>
      <w:color w:val="4F81BD"/>
    </w:rPr>
  </w:style>
  <w:style w:type="paragraph" w:styleId="BodyText">
    <w:name w:val="Body Text"/>
    <w:basedOn w:val="Normal"/>
    <w:link w:val="BodyTextChar"/>
    <w:uiPriority w:val="99"/>
    <w:semiHidden/>
    <w:unhideWhenUsed/>
    <w:rsid w:val="00C54CC7"/>
    <w:pPr>
      <w:spacing w:after="120"/>
    </w:pPr>
  </w:style>
  <w:style w:type="character" w:customStyle="1" w:styleId="BodyTextChar">
    <w:name w:val="Body Text Char"/>
    <w:link w:val="BodyText"/>
    <w:uiPriority w:val="99"/>
    <w:semiHidden/>
    <w:rsid w:val="00C54CC7"/>
    <w:rPr>
      <w:rFonts w:ascii="Arial" w:eastAsia="Calibri" w:hAnsi="Arial" w:cs="Times New Roman"/>
      <w:sz w:val="18"/>
      <w:lang w:val="ru-RU"/>
    </w:rPr>
  </w:style>
  <w:style w:type="paragraph" w:styleId="BodyText2">
    <w:name w:val="Body Text 2"/>
    <w:basedOn w:val="Normal"/>
    <w:link w:val="BodyText2Char"/>
    <w:uiPriority w:val="99"/>
    <w:semiHidden/>
    <w:unhideWhenUsed/>
    <w:rsid w:val="00C54CC7"/>
    <w:pPr>
      <w:spacing w:after="120" w:line="480" w:lineRule="auto"/>
    </w:pPr>
  </w:style>
  <w:style w:type="character" w:customStyle="1" w:styleId="BodyText2Char">
    <w:name w:val="Body Text 2 Char"/>
    <w:link w:val="BodyText2"/>
    <w:uiPriority w:val="99"/>
    <w:semiHidden/>
    <w:rsid w:val="00C54CC7"/>
    <w:rPr>
      <w:rFonts w:ascii="Arial" w:eastAsia="Calibri" w:hAnsi="Arial" w:cs="Times New Roman"/>
      <w:sz w:val="18"/>
      <w:lang w:val="ru-RU"/>
    </w:rPr>
  </w:style>
  <w:style w:type="paragraph" w:styleId="BodyText3">
    <w:name w:val="Body Text 3"/>
    <w:basedOn w:val="Normal"/>
    <w:link w:val="BodyText3Char"/>
    <w:uiPriority w:val="99"/>
    <w:semiHidden/>
    <w:unhideWhenUsed/>
    <w:rsid w:val="00C54CC7"/>
    <w:pPr>
      <w:spacing w:after="120"/>
    </w:pPr>
    <w:rPr>
      <w:sz w:val="16"/>
      <w:szCs w:val="16"/>
    </w:rPr>
  </w:style>
  <w:style w:type="character" w:customStyle="1" w:styleId="BodyText3Char">
    <w:name w:val="Body Text 3 Char"/>
    <w:link w:val="BodyText3"/>
    <w:uiPriority w:val="99"/>
    <w:semiHidden/>
    <w:rsid w:val="00C54CC7"/>
    <w:rPr>
      <w:rFonts w:ascii="Arial" w:eastAsia="Calibri" w:hAnsi="Arial" w:cs="Times New Roman"/>
      <w:sz w:val="16"/>
      <w:szCs w:val="16"/>
      <w:lang w:val="ru-RU"/>
    </w:rPr>
  </w:style>
  <w:style w:type="paragraph" w:styleId="BodyTextFirstIndent">
    <w:name w:val="Body Text First Indent"/>
    <w:basedOn w:val="BodyText"/>
    <w:link w:val="BodyTextFirstIndentChar"/>
    <w:uiPriority w:val="99"/>
    <w:semiHidden/>
    <w:unhideWhenUsed/>
    <w:rsid w:val="00C54CC7"/>
    <w:pPr>
      <w:spacing w:after="60"/>
      <w:ind w:firstLine="360"/>
    </w:pPr>
  </w:style>
  <w:style w:type="character" w:customStyle="1" w:styleId="BodyTextFirstIndentChar">
    <w:name w:val="Body Text First Indent Char"/>
    <w:link w:val="BodyTextFirstIndent"/>
    <w:uiPriority w:val="99"/>
    <w:semiHidden/>
    <w:rsid w:val="00C54CC7"/>
    <w:rPr>
      <w:rFonts w:ascii="Arial" w:eastAsia="Calibri" w:hAnsi="Arial" w:cs="Times New Roman"/>
      <w:sz w:val="18"/>
      <w:lang w:val="ru-RU"/>
    </w:rPr>
  </w:style>
  <w:style w:type="paragraph" w:styleId="BodyTextIndent">
    <w:name w:val="Body Text Indent"/>
    <w:basedOn w:val="Normal"/>
    <w:link w:val="BodyTextIndentChar"/>
    <w:uiPriority w:val="99"/>
    <w:semiHidden/>
    <w:unhideWhenUsed/>
    <w:rsid w:val="00C54CC7"/>
    <w:pPr>
      <w:spacing w:after="120"/>
      <w:ind w:left="283"/>
    </w:pPr>
  </w:style>
  <w:style w:type="character" w:customStyle="1" w:styleId="BodyTextIndentChar">
    <w:name w:val="Body Text Indent Char"/>
    <w:link w:val="BodyTextIndent"/>
    <w:uiPriority w:val="99"/>
    <w:semiHidden/>
    <w:rsid w:val="00C54CC7"/>
    <w:rPr>
      <w:rFonts w:ascii="Arial" w:eastAsia="Calibri" w:hAnsi="Arial" w:cs="Times New Roman"/>
      <w:sz w:val="18"/>
      <w:lang w:val="ru-RU"/>
    </w:rPr>
  </w:style>
  <w:style w:type="paragraph" w:styleId="BodyTextFirstIndent2">
    <w:name w:val="Body Text First Indent 2"/>
    <w:basedOn w:val="BodyTextIndent"/>
    <w:link w:val="BodyTextFirstIndent2Char"/>
    <w:uiPriority w:val="99"/>
    <w:semiHidden/>
    <w:unhideWhenUsed/>
    <w:rsid w:val="00C54CC7"/>
    <w:pPr>
      <w:spacing w:after="60"/>
      <w:ind w:left="360" w:firstLine="360"/>
    </w:pPr>
  </w:style>
  <w:style w:type="character" w:customStyle="1" w:styleId="BodyTextFirstIndent2Char">
    <w:name w:val="Body Text First Indent 2 Char"/>
    <w:link w:val="BodyTextFirstIndent2"/>
    <w:uiPriority w:val="99"/>
    <w:semiHidden/>
    <w:rsid w:val="00C54CC7"/>
    <w:rPr>
      <w:rFonts w:ascii="Arial" w:eastAsia="Calibri" w:hAnsi="Arial" w:cs="Times New Roman"/>
      <w:sz w:val="18"/>
      <w:lang w:val="ru-RU"/>
    </w:rPr>
  </w:style>
  <w:style w:type="paragraph" w:styleId="BodyTextIndent2">
    <w:name w:val="Body Text Indent 2"/>
    <w:basedOn w:val="Normal"/>
    <w:link w:val="BodyTextIndent2Char"/>
    <w:uiPriority w:val="99"/>
    <w:semiHidden/>
    <w:unhideWhenUsed/>
    <w:rsid w:val="00C54CC7"/>
    <w:pPr>
      <w:spacing w:after="120" w:line="480" w:lineRule="auto"/>
      <w:ind w:left="283"/>
    </w:pPr>
  </w:style>
  <w:style w:type="character" w:customStyle="1" w:styleId="BodyTextIndent2Char">
    <w:name w:val="Body Text Indent 2 Char"/>
    <w:link w:val="BodyTextIndent2"/>
    <w:uiPriority w:val="99"/>
    <w:semiHidden/>
    <w:rsid w:val="00C54CC7"/>
    <w:rPr>
      <w:rFonts w:ascii="Arial" w:eastAsia="Calibri" w:hAnsi="Arial" w:cs="Times New Roman"/>
      <w:sz w:val="18"/>
      <w:lang w:val="ru-RU"/>
    </w:rPr>
  </w:style>
  <w:style w:type="paragraph" w:styleId="BodyTextIndent3">
    <w:name w:val="Body Text Indent 3"/>
    <w:basedOn w:val="Normal"/>
    <w:link w:val="BodyTextIndent3Char"/>
    <w:uiPriority w:val="99"/>
    <w:semiHidden/>
    <w:unhideWhenUsed/>
    <w:rsid w:val="00C54CC7"/>
    <w:pPr>
      <w:spacing w:after="120"/>
      <w:ind w:left="283"/>
    </w:pPr>
    <w:rPr>
      <w:sz w:val="16"/>
      <w:szCs w:val="16"/>
    </w:rPr>
  </w:style>
  <w:style w:type="character" w:customStyle="1" w:styleId="BodyTextIndent3Char">
    <w:name w:val="Body Text Indent 3 Char"/>
    <w:link w:val="BodyTextIndent3"/>
    <w:uiPriority w:val="99"/>
    <w:semiHidden/>
    <w:rsid w:val="00C54CC7"/>
    <w:rPr>
      <w:rFonts w:ascii="Arial" w:eastAsia="Calibri" w:hAnsi="Arial" w:cs="Times New Roman"/>
      <w:sz w:val="16"/>
      <w:szCs w:val="16"/>
      <w:lang w:val="ru-RU"/>
    </w:rPr>
  </w:style>
  <w:style w:type="paragraph" w:styleId="Caption">
    <w:name w:val="caption"/>
    <w:basedOn w:val="Normal"/>
    <w:next w:val="Normal"/>
    <w:uiPriority w:val="35"/>
    <w:unhideWhenUsed/>
    <w:qFormat/>
    <w:rsid w:val="00C54CC7"/>
    <w:pPr>
      <w:spacing w:before="0" w:after="200" w:line="240" w:lineRule="auto"/>
    </w:pPr>
    <w:rPr>
      <w:i/>
      <w:iCs/>
      <w:color w:val="1F497D"/>
      <w:szCs w:val="18"/>
    </w:rPr>
  </w:style>
  <w:style w:type="paragraph" w:styleId="Closing">
    <w:name w:val="Closing"/>
    <w:basedOn w:val="Normal"/>
    <w:link w:val="ClosingChar"/>
    <w:uiPriority w:val="99"/>
    <w:semiHidden/>
    <w:unhideWhenUsed/>
    <w:rsid w:val="00C54CC7"/>
    <w:pPr>
      <w:spacing w:before="0" w:after="0" w:line="240" w:lineRule="auto"/>
      <w:ind w:left="4252"/>
    </w:pPr>
  </w:style>
  <w:style w:type="character" w:customStyle="1" w:styleId="ClosingChar">
    <w:name w:val="Closing Char"/>
    <w:link w:val="Closing"/>
    <w:uiPriority w:val="99"/>
    <w:semiHidden/>
    <w:rsid w:val="00C54CC7"/>
    <w:rPr>
      <w:rFonts w:ascii="Arial" w:eastAsia="Calibri" w:hAnsi="Arial" w:cs="Times New Roman"/>
      <w:sz w:val="18"/>
      <w:lang w:val="ru-RU"/>
    </w:rPr>
  </w:style>
  <w:style w:type="paragraph" w:styleId="CommentText">
    <w:name w:val="annotation text"/>
    <w:basedOn w:val="Normal"/>
    <w:link w:val="CommentTextChar"/>
    <w:uiPriority w:val="99"/>
    <w:semiHidden/>
    <w:unhideWhenUsed/>
    <w:rsid w:val="00C54CC7"/>
    <w:pPr>
      <w:spacing w:line="240" w:lineRule="auto"/>
    </w:pPr>
    <w:rPr>
      <w:sz w:val="20"/>
      <w:szCs w:val="20"/>
    </w:rPr>
  </w:style>
  <w:style w:type="character" w:customStyle="1" w:styleId="CommentTextChar">
    <w:name w:val="Comment Text Char"/>
    <w:link w:val="CommentText"/>
    <w:uiPriority w:val="99"/>
    <w:semiHidden/>
    <w:rsid w:val="00C54CC7"/>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C54CC7"/>
    <w:rPr>
      <w:b/>
      <w:bCs/>
    </w:rPr>
  </w:style>
  <w:style w:type="character" w:customStyle="1" w:styleId="CommentSubjectChar">
    <w:name w:val="Comment Subject Char"/>
    <w:link w:val="CommentSubject"/>
    <w:uiPriority w:val="99"/>
    <w:semiHidden/>
    <w:rsid w:val="00C54CC7"/>
    <w:rPr>
      <w:rFonts w:ascii="Arial" w:eastAsia="Calibri" w:hAnsi="Arial" w:cs="Times New Roman"/>
      <w:b/>
      <w:bCs/>
      <w:sz w:val="20"/>
      <w:szCs w:val="20"/>
      <w:lang w:val="ru-RU"/>
    </w:rPr>
  </w:style>
  <w:style w:type="paragraph" w:styleId="Date">
    <w:name w:val="Date"/>
    <w:basedOn w:val="Normal"/>
    <w:next w:val="Normal"/>
    <w:link w:val="DateChar"/>
    <w:uiPriority w:val="99"/>
    <w:semiHidden/>
    <w:unhideWhenUsed/>
    <w:rsid w:val="00C54CC7"/>
  </w:style>
  <w:style w:type="character" w:customStyle="1" w:styleId="DateChar">
    <w:name w:val="Date Char"/>
    <w:link w:val="Date"/>
    <w:uiPriority w:val="99"/>
    <w:semiHidden/>
    <w:rsid w:val="00C54CC7"/>
    <w:rPr>
      <w:rFonts w:ascii="Arial" w:eastAsia="Calibri" w:hAnsi="Arial" w:cs="Times New Roman"/>
      <w:sz w:val="18"/>
      <w:lang w:val="ru-RU"/>
    </w:rPr>
  </w:style>
  <w:style w:type="paragraph" w:styleId="DocumentMap">
    <w:name w:val="Document Map"/>
    <w:basedOn w:val="Normal"/>
    <w:link w:val="DocumentMapChar"/>
    <w:uiPriority w:val="99"/>
    <w:semiHidden/>
    <w:unhideWhenUsed/>
    <w:rsid w:val="00C54CC7"/>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sid w:val="00C54CC7"/>
    <w:rPr>
      <w:rFonts w:ascii="Tahoma" w:eastAsia="Calibri" w:hAnsi="Tahoma" w:cs="Tahoma"/>
      <w:sz w:val="16"/>
      <w:szCs w:val="16"/>
      <w:lang w:val="ru-RU"/>
    </w:rPr>
  </w:style>
  <w:style w:type="paragraph" w:styleId="E-mailSignature">
    <w:name w:val="E-mail Signature"/>
    <w:basedOn w:val="Normal"/>
    <w:link w:val="E-mailSignatureChar"/>
    <w:uiPriority w:val="99"/>
    <w:semiHidden/>
    <w:unhideWhenUsed/>
    <w:rsid w:val="00C54CC7"/>
    <w:pPr>
      <w:spacing w:before="0" w:after="0" w:line="240" w:lineRule="auto"/>
    </w:pPr>
  </w:style>
  <w:style w:type="character" w:customStyle="1" w:styleId="E-mailSignatureChar">
    <w:name w:val="E-mail Signature Char"/>
    <w:link w:val="E-mailSignature"/>
    <w:uiPriority w:val="99"/>
    <w:semiHidden/>
    <w:rsid w:val="00C54CC7"/>
    <w:rPr>
      <w:rFonts w:ascii="Arial" w:eastAsia="Calibri" w:hAnsi="Arial" w:cs="Times New Roman"/>
      <w:sz w:val="18"/>
      <w:lang w:val="ru-RU"/>
    </w:rPr>
  </w:style>
  <w:style w:type="paragraph" w:styleId="EndnoteText">
    <w:name w:val="endnote text"/>
    <w:basedOn w:val="Normal"/>
    <w:link w:val="EndnoteTextChar"/>
    <w:uiPriority w:val="99"/>
    <w:semiHidden/>
    <w:unhideWhenUsed/>
    <w:rsid w:val="00C54CC7"/>
    <w:pPr>
      <w:spacing w:before="0" w:after="0" w:line="240" w:lineRule="auto"/>
    </w:pPr>
    <w:rPr>
      <w:sz w:val="20"/>
      <w:szCs w:val="20"/>
    </w:rPr>
  </w:style>
  <w:style w:type="character" w:customStyle="1" w:styleId="EndnoteTextChar">
    <w:name w:val="Endnote Text Char"/>
    <w:link w:val="EndnoteText"/>
    <w:uiPriority w:val="99"/>
    <w:semiHidden/>
    <w:rsid w:val="00C54CC7"/>
    <w:rPr>
      <w:rFonts w:ascii="Arial" w:eastAsia="Calibri" w:hAnsi="Arial" w:cs="Times New Roman"/>
      <w:sz w:val="20"/>
      <w:szCs w:val="20"/>
      <w:lang w:val="ru-RU"/>
    </w:rPr>
  </w:style>
  <w:style w:type="paragraph" w:styleId="EnvelopeAddress">
    <w:name w:val="envelope address"/>
    <w:basedOn w:val="Normal"/>
    <w:uiPriority w:val="99"/>
    <w:semiHidden/>
    <w:unhideWhenUsed/>
    <w:rsid w:val="00C54CC7"/>
    <w:pPr>
      <w:framePr w:w="7920" w:h="1980" w:hRule="exact" w:hSpace="180" w:wrap="auto" w:hAnchor="page" w:xAlign="center" w:yAlign="bottom"/>
      <w:spacing w:before="0" w:after="0" w:line="240" w:lineRule="auto"/>
      <w:ind w:left="2880"/>
    </w:pPr>
    <w:rPr>
      <w:rFonts w:ascii="Cambria" w:eastAsia="PMingLiU" w:hAnsi="Cambria"/>
      <w:sz w:val="24"/>
      <w:szCs w:val="24"/>
    </w:rPr>
  </w:style>
  <w:style w:type="paragraph" w:styleId="EnvelopeReturn">
    <w:name w:val="envelope return"/>
    <w:basedOn w:val="Normal"/>
    <w:uiPriority w:val="99"/>
    <w:semiHidden/>
    <w:unhideWhenUsed/>
    <w:rsid w:val="00C54CC7"/>
    <w:pPr>
      <w:spacing w:before="0" w:after="0" w:line="240" w:lineRule="auto"/>
    </w:pPr>
    <w:rPr>
      <w:rFonts w:ascii="Cambria" w:eastAsia="PMingLiU" w:hAnsi="Cambria"/>
      <w:sz w:val="20"/>
      <w:szCs w:val="20"/>
    </w:rPr>
  </w:style>
  <w:style w:type="paragraph" w:styleId="FootnoteText">
    <w:name w:val="footnote text"/>
    <w:basedOn w:val="Normal"/>
    <w:link w:val="FootnoteTextChar"/>
    <w:uiPriority w:val="99"/>
    <w:semiHidden/>
    <w:unhideWhenUsed/>
    <w:rsid w:val="00C54CC7"/>
    <w:pPr>
      <w:spacing w:before="0" w:after="0" w:line="240" w:lineRule="auto"/>
    </w:pPr>
    <w:rPr>
      <w:sz w:val="20"/>
      <w:szCs w:val="20"/>
    </w:rPr>
  </w:style>
  <w:style w:type="character" w:customStyle="1" w:styleId="FootnoteTextChar">
    <w:name w:val="Footnote Text Char"/>
    <w:link w:val="FootnoteText"/>
    <w:uiPriority w:val="99"/>
    <w:semiHidden/>
    <w:rsid w:val="00C54CC7"/>
    <w:rPr>
      <w:rFonts w:ascii="Arial" w:eastAsia="Calibri" w:hAnsi="Arial" w:cs="Times New Roman"/>
      <w:sz w:val="20"/>
      <w:szCs w:val="20"/>
      <w:lang w:val="ru-RU"/>
    </w:rPr>
  </w:style>
  <w:style w:type="paragraph" w:styleId="HTMLAddress">
    <w:name w:val="HTML Address"/>
    <w:basedOn w:val="Normal"/>
    <w:link w:val="HTMLAddressChar"/>
    <w:uiPriority w:val="99"/>
    <w:semiHidden/>
    <w:unhideWhenUsed/>
    <w:rsid w:val="00C54CC7"/>
    <w:pPr>
      <w:spacing w:before="0" w:after="0" w:line="240" w:lineRule="auto"/>
    </w:pPr>
    <w:rPr>
      <w:i/>
      <w:iCs/>
    </w:rPr>
  </w:style>
  <w:style w:type="character" w:customStyle="1" w:styleId="HTMLAddressChar">
    <w:name w:val="HTML Address Char"/>
    <w:link w:val="HTMLAddress"/>
    <w:uiPriority w:val="99"/>
    <w:semiHidden/>
    <w:rsid w:val="00C54CC7"/>
    <w:rPr>
      <w:rFonts w:ascii="Arial" w:eastAsia="Calibri" w:hAnsi="Arial" w:cs="Times New Roman"/>
      <w:i/>
      <w:iCs/>
      <w:sz w:val="18"/>
      <w:lang w:val="ru-RU"/>
    </w:rPr>
  </w:style>
  <w:style w:type="paragraph" w:styleId="HTMLPreformatted">
    <w:name w:val="HTML Preformatted"/>
    <w:basedOn w:val="Normal"/>
    <w:link w:val="HTMLPreformattedChar"/>
    <w:uiPriority w:val="99"/>
    <w:semiHidden/>
    <w:unhideWhenUsed/>
    <w:rsid w:val="00C54CC7"/>
    <w:pPr>
      <w:spacing w:before="0"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C54CC7"/>
    <w:rPr>
      <w:rFonts w:ascii="Consolas" w:eastAsia="Calibri" w:hAnsi="Consolas" w:cs="Consolas"/>
      <w:sz w:val="20"/>
      <w:szCs w:val="20"/>
      <w:lang w:val="ru-RU"/>
    </w:rPr>
  </w:style>
  <w:style w:type="paragraph" w:styleId="Index1">
    <w:name w:val="index 1"/>
    <w:basedOn w:val="Normal"/>
    <w:next w:val="Normal"/>
    <w:autoRedefine/>
    <w:uiPriority w:val="99"/>
    <w:unhideWhenUsed/>
    <w:rsid w:val="00C54CC7"/>
    <w:pPr>
      <w:tabs>
        <w:tab w:val="clear" w:pos="576"/>
      </w:tabs>
      <w:spacing w:before="0" w:after="0"/>
      <w:ind w:left="180" w:hanging="180"/>
    </w:pPr>
    <w:rPr>
      <w:szCs w:val="18"/>
    </w:rPr>
  </w:style>
  <w:style w:type="paragraph" w:styleId="Index2">
    <w:name w:val="index 2"/>
    <w:basedOn w:val="Level2IX"/>
    <w:next w:val="Normal"/>
    <w:autoRedefine/>
    <w:uiPriority w:val="99"/>
    <w:unhideWhenUsed/>
    <w:rsid w:val="00C54CC7"/>
  </w:style>
  <w:style w:type="paragraph" w:styleId="Index3">
    <w:name w:val="index 3"/>
    <w:basedOn w:val="Normal"/>
    <w:next w:val="Normal"/>
    <w:autoRedefine/>
    <w:uiPriority w:val="99"/>
    <w:unhideWhenUsed/>
    <w:rsid w:val="00C54CC7"/>
    <w:pPr>
      <w:tabs>
        <w:tab w:val="clear" w:pos="576"/>
      </w:tabs>
      <w:spacing w:before="0" w:after="0"/>
      <w:ind w:left="540" w:hanging="180"/>
    </w:pPr>
    <w:rPr>
      <w:szCs w:val="18"/>
    </w:rPr>
  </w:style>
  <w:style w:type="paragraph" w:styleId="Index4">
    <w:name w:val="index 4"/>
    <w:basedOn w:val="Normal"/>
    <w:next w:val="Normal"/>
    <w:autoRedefine/>
    <w:uiPriority w:val="99"/>
    <w:unhideWhenUsed/>
    <w:rsid w:val="00C54CC7"/>
    <w:pPr>
      <w:tabs>
        <w:tab w:val="clear" w:pos="576"/>
      </w:tabs>
      <w:spacing w:before="0" w:after="0"/>
      <w:ind w:left="720" w:hanging="180"/>
    </w:pPr>
    <w:rPr>
      <w:szCs w:val="18"/>
    </w:rPr>
  </w:style>
  <w:style w:type="paragraph" w:styleId="Index5">
    <w:name w:val="index 5"/>
    <w:basedOn w:val="Normal"/>
    <w:next w:val="Normal"/>
    <w:autoRedefine/>
    <w:uiPriority w:val="99"/>
    <w:unhideWhenUsed/>
    <w:rsid w:val="00C54CC7"/>
    <w:pPr>
      <w:tabs>
        <w:tab w:val="clear" w:pos="576"/>
      </w:tabs>
      <w:spacing w:before="0" w:after="0"/>
      <w:ind w:left="900" w:hanging="180"/>
    </w:pPr>
    <w:rPr>
      <w:szCs w:val="18"/>
    </w:rPr>
  </w:style>
  <w:style w:type="paragraph" w:styleId="Index6">
    <w:name w:val="index 6"/>
    <w:basedOn w:val="Normal"/>
    <w:next w:val="Normal"/>
    <w:autoRedefine/>
    <w:uiPriority w:val="99"/>
    <w:unhideWhenUsed/>
    <w:rsid w:val="00C54CC7"/>
    <w:pPr>
      <w:tabs>
        <w:tab w:val="clear" w:pos="576"/>
      </w:tabs>
      <w:spacing w:before="0" w:after="0"/>
      <w:ind w:left="1080" w:hanging="180"/>
    </w:pPr>
    <w:rPr>
      <w:szCs w:val="18"/>
    </w:rPr>
  </w:style>
  <w:style w:type="paragraph" w:styleId="Index7">
    <w:name w:val="index 7"/>
    <w:basedOn w:val="Normal"/>
    <w:next w:val="Normal"/>
    <w:autoRedefine/>
    <w:uiPriority w:val="99"/>
    <w:unhideWhenUsed/>
    <w:rsid w:val="00C54CC7"/>
    <w:pPr>
      <w:tabs>
        <w:tab w:val="clear" w:pos="576"/>
      </w:tabs>
      <w:spacing w:before="0" w:after="0"/>
      <w:ind w:left="1260" w:hanging="180"/>
    </w:pPr>
    <w:rPr>
      <w:szCs w:val="18"/>
    </w:rPr>
  </w:style>
  <w:style w:type="paragraph" w:styleId="Index8">
    <w:name w:val="index 8"/>
    <w:basedOn w:val="Normal"/>
    <w:next w:val="Normal"/>
    <w:autoRedefine/>
    <w:uiPriority w:val="99"/>
    <w:unhideWhenUsed/>
    <w:rsid w:val="00C54CC7"/>
    <w:pPr>
      <w:tabs>
        <w:tab w:val="clear" w:pos="576"/>
      </w:tabs>
      <w:spacing w:before="0" w:after="0"/>
      <w:ind w:left="1440" w:hanging="180"/>
    </w:pPr>
    <w:rPr>
      <w:szCs w:val="18"/>
    </w:rPr>
  </w:style>
  <w:style w:type="paragraph" w:styleId="Index9">
    <w:name w:val="index 9"/>
    <w:basedOn w:val="Normal"/>
    <w:next w:val="Normal"/>
    <w:autoRedefine/>
    <w:uiPriority w:val="99"/>
    <w:unhideWhenUsed/>
    <w:rsid w:val="00C54CC7"/>
    <w:pPr>
      <w:tabs>
        <w:tab w:val="clear" w:pos="576"/>
      </w:tabs>
      <w:spacing w:before="0" w:after="0"/>
      <w:ind w:left="1620" w:hanging="180"/>
    </w:pPr>
    <w:rPr>
      <w:szCs w:val="18"/>
    </w:rPr>
  </w:style>
  <w:style w:type="paragraph" w:styleId="IndexHeading">
    <w:name w:val="index heading"/>
    <w:basedOn w:val="GroupTitlesIX"/>
    <w:next w:val="Index1"/>
    <w:uiPriority w:val="99"/>
    <w:unhideWhenUsed/>
    <w:rsid w:val="00C54CC7"/>
    <w:rPr>
      <w:color w:val="016475"/>
    </w:rPr>
  </w:style>
  <w:style w:type="paragraph" w:styleId="IntenseQuote">
    <w:name w:val="Intense Quote"/>
    <w:basedOn w:val="Normal"/>
    <w:next w:val="Normal"/>
    <w:link w:val="IntenseQuoteChar"/>
    <w:uiPriority w:val="30"/>
    <w:qFormat/>
    <w:rsid w:val="00C54C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4CC7"/>
    <w:rPr>
      <w:rFonts w:ascii="Arial" w:eastAsia="Calibri" w:hAnsi="Arial" w:cs="Times New Roman"/>
      <w:b/>
      <w:bCs/>
      <w:i/>
      <w:iCs/>
      <w:color w:val="4F81BD"/>
      <w:sz w:val="18"/>
      <w:lang w:val="ru-RU"/>
    </w:rPr>
  </w:style>
  <w:style w:type="paragraph" w:styleId="List">
    <w:name w:val="List"/>
    <w:basedOn w:val="Normal"/>
    <w:uiPriority w:val="99"/>
    <w:semiHidden/>
    <w:unhideWhenUsed/>
    <w:rsid w:val="00C54CC7"/>
    <w:pPr>
      <w:ind w:left="283" w:hanging="283"/>
      <w:contextualSpacing/>
    </w:pPr>
  </w:style>
  <w:style w:type="paragraph" w:styleId="List2">
    <w:name w:val="List 2"/>
    <w:basedOn w:val="Normal"/>
    <w:uiPriority w:val="99"/>
    <w:semiHidden/>
    <w:unhideWhenUsed/>
    <w:rsid w:val="00C54CC7"/>
    <w:pPr>
      <w:ind w:left="566" w:hanging="283"/>
      <w:contextualSpacing/>
    </w:pPr>
  </w:style>
  <w:style w:type="paragraph" w:styleId="List3">
    <w:name w:val="List 3"/>
    <w:basedOn w:val="Normal"/>
    <w:uiPriority w:val="99"/>
    <w:semiHidden/>
    <w:unhideWhenUsed/>
    <w:rsid w:val="00C54CC7"/>
    <w:pPr>
      <w:ind w:left="849" w:hanging="283"/>
      <w:contextualSpacing/>
    </w:pPr>
  </w:style>
  <w:style w:type="paragraph" w:styleId="List4">
    <w:name w:val="List 4"/>
    <w:basedOn w:val="Normal"/>
    <w:uiPriority w:val="99"/>
    <w:semiHidden/>
    <w:unhideWhenUsed/>
    <w:rsid w:val="00C54CC7"/>
    <w:pPr>
      <w:ind w:left="1132" w:hanging="283"/>
      <w:contextualSpacing/>
    </w:pPr>
  </w:style>
  <w:style w:type="paragraph" w:styleId="List5">
    <w:name w:val="List 5"/>
    <w:basedOn w:val="Normal"/>
    <w:uiPriority w:val="99"/>
    <w:semiHidden/>
    <w:unhideWhenUsed/>
    <w:rsid w:val="00C54CC7"/>
    <w:pPr>
      <w:ind w:left="1415" w:hanging="283"/>
      <w:contextualSpacing/>
    </w:pPr>
  </w:style>
  <w:style w:type="paragraph" w:styleId="ListBullet">
    <w:name w:val="List Bullet"/>
    <w:basedOn w:val="Normal"/>
    <w:uiPriority w:val="99"/>
    <w:semiHidden/>
    <w:unhideWhenUsed/>
    <w:rsid w:val="00C54CC7"/>
    <w:pPr>
      <w:numPr>
        <w:numId w:val="21"/>
      </w:numPr>
      <w:contextualSpacing/>
    </w:pPr>
  </w:style>
  <w:style w:type="paragraph" w:styleId="ListBullet2">
    <w:name w:val="List Bullet 2"/>
    <w:basedOn w:val="Normal"/>
    <w:uiPriority w:val="99"/>
    <w:semiHidden/>
    <w:unhideWhenUsed/>
    <w:rsid w:val="00C54CC7"/>
    <w:pPr>
      <w:numPr>
        <w:numId w:val="22"/>
      </w:numPr>
      <w:contextualSpacing/>
    </w:pPr>
  </w:style>
  <w:style w:type="paragraph" w:styleId="ListBullet3">
    <w:name w:val="List Bullet 3"/>
    <w:basedOn w:val="Normal"/>
    <w:uiPriority w:val="99"/>
    <w:semiHidden/>
    <w:unhideWhenUsed/>
    <w:rsid w:val="00C54CC7"/>
    <w:pPr>
      <w:numPr>
        <w:numId w:val="23"/>
      </w:numPr>
      <w:contextualSpacing/>
    </w:pPr>
  </w:style>
  <w:style w:type="paragraph" w:styleId="ListBullet4">
    <w:name w:val="List Bullet 4"/>
    <w:basedOn w:val="Normal"/>
    <w:uiPriority w:val="99"/>
    <w:semiHidden/>
    <w:unhideWhenUsed/>
    <w:rsid w:val="00C54CC7"/>
    <w:pPr>
      <w:numPr>
        <w:numId w:val="24"/>
      </w:numPr>
      <w:contextualSpacing/>
    </w:pPr>
  </w:style>
  <w:style w:type="paragraph" w:styleId="ListBullet5">
    <w:name w:val="List Bullet 5"/>
    <w:basedOn w:val="Normal"/>
    <w:uiPriority w:val="99"/>
    <w:semiHidden/>
    <w:unhideWhenUsed/>
    <w:rsid w:val="00C54CC7"/>
    <w:pPr>
      <w:numPr>
        <w:numId w:val="25"/>
      </w:numPr>
      <w:contextualSpacing/>
    </w:pPr>
  </w:style>
  <w:style w:type="paragraph" w:styleId="ListContinue">
    <w:name w:val="List Continue"/>
    <w:basedOn w:val="Normal"/>
    <w:uiPriority w:val="99"/>
    <w:semiHidden/>
    <w:unhideWhenUsed/>
    <w:rsid w:val="00C54CC7"/>
    <w:pPr>
      <w:spacing w:after="120"/>
      <w:ind w:left="283"/>
      <w:contextualSpacing/>
    </w:pPr>
  </w:style>
  <w:style w:type="paragraph" w:styleId="ListContinue2">
    <w:name w:val="List Continue 2"/>
    <w:basedOn w:val="Normal"/>
    <w:uiPriority w:val="99"/>
    <w:semiHidden/>
    <w:unhideWhenUsed/>
    <w:rsid w:val="00C54CC7"/>
    <w:pPr>
      <w:spacing w:after="120"/>
      <w:ind w:left="566"/>
      <w:contextualSpacing/>
    </w:pPr>
  </w:style>
  <w:style w:type="paragraph" w:styleId="ListContinue3">
    <w:name w:val="List Continue 3"/>
    <w:basedOn w:val="Normal"/>
    <w:uiPriority w:val="99"/>
    <w:semiHidden/>
    <w:unhideWhenUsed/>
    <w:rsid w:val="00C54CC7"/>
    <w:pPr>
      <w:spacing w:after="120"/>
      <w:ind w:left="849"/>
      <w:contextualSpacing/>
    </w:pPr>
  </w:style>
  <w:style w:type="paragraph" w:styleId="ListContinue4">
    <w:name w:val="List Continue 4"/>
    <w:basedOn w:val="Normal"/>
    <w:uiPriority w:val="99"/>
    <w:semiHidden/>
    <w:unhideWhenUsed/>
    <w:rsid w:val="00C54CC7"/>
    <w:pPr>
      <w:spacing w:after="120"/>
      <w:ind w:left="1132"/>
      <w:contextualSpacing/>
    </w:pPr>
  </w:style>
  <w:style w:type="paragraph" w:styleId="ListContinue5">
    <w:name w:val="List Continue 5"/>
    <w:basedOn w:val="Normal"/>
    <w:uiPriority w:val="99"/>
    <w:semiHidden/>
    <w:unhideWhenUsed/>
    <w:rsid w:val="00C54CC7"/>
    <w:pPr>
      <w:spacing w:after="120"/>
      <w:ind w:left="1415"/>
      <w:contextualSpacing/>
    </w:pPr>
  </w:style>
  <w:style w:type="paragraph" w:styleId="ListParagraph">
    <w:name w:val="List Paragraph"/>
    <w:basedOn w:val="Normal"/>
    <w:uiPriority w:val="34"/>
    <w:qFormat/>
    <w:rsid w:val="00C54CC7"/>
    <w:pPr>
      <w:ind w:left="720"/>
      <w:contextualSpacing/>
    </w:pPr>
  </w:style>
  <w:style w:type="paragraph" w:styleId="MacroText">
    <w:name w:val="macro"/>
    <w:link w:val="MacroTextChar"/>
    <w:uiPriority w:val="99"/>
    <w:semiHidden/>
    <w:unhideWhenUsed/>
    <w:rsid w:val="00C54CC7"/>
    <w:pPr>
      <w:tabs>
        <w:tab w:val="left" w:pos="480"/>
        <w:tab w:val="left" w:pos="960"/>
        <w:tab w:val="left" w:pos="1440"/>
        <w:tab w:val="left" w:pos="1920"/>
        <w:tab w:val="left" w:pos="2400"/>
        <w:tab w:val="left" w:pos="2880"/>
        <w:tab w:val="left" w:pos="3360"/>
        <w:tab w:val="left" w:pos="3840"/>
        <w:tab w:val="left" w:pos="4320"/>
      </w:tabs>
      <w:spacing w:before="120" w:after="0" w:line="220" w:lineRule="atLeast"/>
    </w:pPr>
    <w:rPr>
      <w:rFonts w:ascii="Consolas" w:eastAsia="Calibri" w:hAnsi="Consolas" w:cs="Consolas"/>
      <w:sz w:val="20"/>
      <w:szCs w:val="20"/>
      <w:lang w:val="ru-RU"/>
    </w:rPr>
  </w:style>
  <w:style w:type="character" w:customStyle="1" w:styleId="MacroTextChar">
    <w:name w:val="Macro Text Char"/>
    <w:link w:val="MacroText"/>
    <w:uiPriority w:val="99"/>
    <w:semiHidden/>
    <w:rsid w:val="00C54CC7"/>
    <w:rPr>
      <w:rFonts w:ascii="Consolas" w:eastAsia="Calibri" w:hAnsi="Consolas" w:cs="Consolas"/>
      <w:sz w:val="20"/>
      <w:szCs w:val="20"/>
      <w:lang w:val="ru-RU"/>
    </w:rPr>
  </w:style>
  <w:style w:type="paragraph" w:styleId="MessageHeader">
    <w:name w:val="Message Header"/>
    <w:basedOn w:val="Normal"/>
    <w:link w:val="MessageHeaderChar"/>
    <w:uiPriority w:val="99"/>
    <w:semiHidden/>
    <w:unhideWhenUsed/>
    <w:rsid w:val="00C54CC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mbria" w:eastAsia="PMingLiU" w:hAnsi="Cambria"/>
      <w:sz w:val="24"/>
      <w:szCs w:val="24"/>
    </w:rPr>
  </w:style>
  <w:style w:type="character" w:customStyle="1" w:styleId="MessageHeaderChar">
    <w:name w:val="Message Header Char"/>
    <w:link w:val="MessageHeader"/>
    <w:uiPriority w:val="99"/>
    <w:semiHidden/>
    <w:rsid w:val="00C54CC7"/>
    <w:rPr>
      <w:rFonts w:ascii="Cambria" w:eastAsia="PMingLiU" w:hAnsi="Cambria" w:cs="Times New Roman"/>
      <w:sz w:val="24"/>
      <w:szCs w:val="24"/>
      <w:shd w:val="pct20" w:color="auto" w:fill="auto"/>
      <w:lang w:val="ru-RU"/>
    </w:rPr>
  </w:style>
  <w:style w:type="paragraph" w:styleId="NoSpacing">
    <w:name w:val="No Spacing"/>
    <w:uiPriority w:val="1"/>
    <w:rsid w:val="00C54CC7"/>
    <w:pPr>
      <w:spacing w:after="0" w:line="240" w:lineRule="auto"/>
    </w:pPr>
    <w:rPr>
      <w:rFonts w:ascii="Trebuchet MS" w:eastAsia="Calibri" w:hAnsi="Trebuchet MS" w:cs="Times New Roman"/>
      <w:sz w:val="18"/>
      <w:lang w:val="ru-RU"/>
    </w:rPr>
  </w:style>
  <w:style w:type="paragraph" w:styleId="NormalIndent">
    <w:name w:val="Normal Indent"/>
    <w:basedOn w:val="Normal"/>
    <w:uiPriority w:val="99"/>
    <w:semiHidden/>
    <w:unhideWhenUsed/>
    <w:rsid w:val="00C54CC7"/>
    <w:pPr>
      <w:ind w:left="720"/>
    </w:pPr>
  </w:style>
  <w:style w:type="paragraph" w:styleId="NoteHeading">
    <w:name w:val="Note Heading"/>
    <w:basedOn w:val="Normal"/>
    <w:next w:val="Normal"/>
    <w:link w:val="NoteHeadingChar"/>
    <w:uiPriority w:val="99"/>
    <w:semiHidden/>
    <w:unhideWhenUsed/>
    <w:rsid w:val="00C54CC7"/>
    <w:pPr>
      <w:spacing w:before="0" w:after="0" w:line="240" w:lineRule="auto"/>
    </w:pPr>
  </w:style>
  <w:style w:type="character" w:customStyle="1" w:styleId="NoteHeadingChar">
    <w:name w:val="Note Heading Char"/>
    <w:link w:val="NoteHeading"/>
    <w:uiPriority w:val="99"/>
    <w:semiHidden/>
    <w:rsid w:val="00C54CC7"/>
    <w:rPr>
      <w:rFonts w:ascii="Arial" w:eastAsia="Calibri" w:hAnsi="Arial" w:cs="Times New Roman"/>
      <w:sz w:val="18"/>
      <w:lang w:val="ru-RU"/>
    </w:rPr>
  </w:style>
  <w:style w:type="paragraph" w:styleId="PlainText">
    <w:name w:val="Plain Text"/>
    <w:basedOn w:val="Normal"/>
    <w:link w:val="PlainTextChar"/>
    <w:uiPriority w:val="99"/>
    <w:semiHidden/>
    <w:unhideWhenUsed/>
    <w:rsid w:val="00C54CC7"/>
    <w:pPr>
      <w:spacing w:before="0" w:after="0" w:line="240" w:lineRule="auto"/>
    </w:pPr>
    <w:rPr>
      <w:rFonts w:ascii="Consolas" w:hAnsi="Consolas" w:cs="Consolas"/>
      <w:sz w:val="21"/>
      <w:szCs w:val="21"/>
    </w:rPr>
  </w:style>
  <w:style w:type="character" w:customStyle="1" w:styleId="PlainTextChar">
    <w:name w:val="Plain Text Char"/>
    <w:link w:val="PlainText"/>
    <w:uiPriority w:val="99"/>
    <w:semiHidden/>
    <w:rsid w:val="00C54CC7"/>
    <w:rPr>
      <w:rFonts w:ascii="Consolas" w:eastAsia="Calibri" w:hAnsi="Consolas" w:cs="Consolas"/>
      <w:sz w:val="21"/>
      <w:szCs w:val="21"/>
      <w:lang w:val="ru-RU"/>
    </w:rPr>
  </w:style>
  <w:style w:type="paragraph" w:styleId="Quote">
    <w:name w:val="Quote"/>
    <w:basedOn w:val="Normal"/>
    <w:next w:val="Normal"/>
    <w:link w:val="QuoteChar"/>
    <w:uiPriority w:val="29"/>
    <w:qFormat/>
    <w:rsid w:val="00C54CC7"/>
    <w:rPr>
      <w:i/>
      <w:iCs/>
      <w:color w:val="000000"/>
    </w:rPr>
  </w:style>
  <w:style w:type="character" w:customStyle="1" w:styleId="QuoteChar">
    <w:name w:val="Quote Char"/>
    <w:link w:val="Quote"/>
    <w:uiPriority w:val="29"/>
    <w:rsid w:val="00C54CC7"/>
    <w:rPr>
      <w:rFonts w:ascii="Arial" w:eastAsia="Calibri" w:hAnsi="Arial" w:cs="Times New Roman"/>
      <w:i/>
      <w:iCs/>
      <w:color w:val="000000"/>
      <w:sz w:val="18"/>
      <w:lang w:val="ru-RU"/>
    </w:rPr>
  </w:style>
  <w:style w:type="paragraph" w:styleId="Salutation">
    <w:name w:val="Salutation"/>
    <w:basedOn w:val="Normal"/>
    <w:next w:val="Normal"/>
    <w:link w:val="SalutationChar"/>
    <w:uiPriority w:val="99"/>
    <w:semiHidden/>
    <w:unhideWhenUsed/>
    <w:rsid w:val="00C54CC7"/>
  </w:style>
  <w:style w:type="character" w:customStyle="1" w:styleId="SalutationChar">
    <w:name w:val="Salutation Char"/>
    <w:link w:val="Salutation"/>
    <w:uiPriority w:val="99"/>
    <w:semiHidden/>
    <w:rsid w:val="00C54CC7"/>
    <w:rPr>
      <w:rFonts w:ascii="Arial" w:eastAsia="Calibri" w:hAnsi="Arial" w:cs="Times New Roman"/>
      <w:sz w:val="18"/>
      <w:lang w:val="ru-RU"/>
    </w:rPr>
  </w:style>
  <w:style w:type="paragraph" w:styleId="Signature">
    <w:name w:val="Signature"/>
    <w:basedOn w:val="Normal"/>
    <w:link w:val="SignatureChar"/>
    <w:uiPriority w:val="99"/>
    <w:semiHidden/>
    <w:unhideWhenUsed/>
    <w:rsid w:val="00C54CC7"/>
    <w:pPr>
      <w:spacing w:before="0" w:after="0" w:line="240" w:lineRule="auto"/>
      <w:ind w:left="4252"/>
    </w:pPr>
  </w:style>
  <w:style w:type="character" w:customStyle="1" w:styleId="SignatureChar">
    <w:name w:val="Signature Char"/>
    <w:link w:val="Signature"/>
    <w:uiPriority w:val="99"/>
    <w:semiHidden/>
    <w:rsid w:val="00C54CC7"/>
    <w:rPr>
      <w:rFonts w:ascii="Arial" w:eastAsia="Calibri" w:hAnsi="Arial" w:cs="Times New Roman"/>
      <w:sz w:val="18"/>
      <w:lang w:val="ru-RU"/>
    </w:rPr>
  </w:style>
  <w:style w:type="paragraph" w:styleId="Subtitle">
    <w:name w:val="Subtitle"/>
    <w:basedOn w:val="Normal"/>
    <w:next w:val="Normal"/>
    <w:link w:val="SubtitleChar"/>
    <w:uiPriority w:val="11"/>
    <w:rsid w:val="00C54C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4CC7"/>
    <w:rPr>
      <w:rFonts w:asciiTheme="majorHAnsi" w:eastAsiaTheme="majorEastAsia" w:hAnsiTheme="majorHAnsi" w:cstheme="majorBidi"/>
      <w:i/>
      <w:iCs/>
      <w:color w:val="4472C4" w:themeColor="accent1"/>
      <w:spacing w:val="15"/>
      <w:sz w:val="24"/>
      <w:szCs w:val="24"/>
      <w:lang w:val="ru-RU"/>
    </w:rPr>
  </w:style>
  <w:style w:type="paragraph" w:styleId="TableofAuthorities">
    <w:name w:val="table of authorities"/>
    <w:basedOn w:val="Normal"/>
    <w:next w:val="Normal"/>
    <w:uiPriority w:val="99"/>
    <w:semiHidden/>
    <w:unhideWhenUsed/>
    <w:rsid w:val="00C54CC7"/>
    <w:pPr>
      <w:spacing w:after="0"/>
      <w:ind w:left="180" w:hanging="180"/>
    </w:pPr>
  </w:style>
  <w:style w:type="paragraph" w:styleId="TableofFigures">
    <w:name w:val="table of figures"/>
    <w:basedOn w:val="Normal"/>
    <w:next w:val="Normal"/>
    <w:uiPriority w:val="99"/>
    <w:semiHidden/>
    <w:unhideWhenUsed/>
    <w:rsid w:val="00C54CC7"/>
    <w:pPr>
      <w:spacing w:after="0"/>
    </w:pPr>
  </w:style>
  <w:style w:type="paragraph" w:styleId="Title">
    <w:name w:val="Title"/>
    <w:basedOn w:val="Normal"/>
    <w:next w:val="Normal"/>
    <w:link w:val="TitleChar"/>
    <w:uiPriority w:val="10"/>
    <w:qFormat/>
    <w:rsid w:val="00C54CC7"/>
    <w:pPr>
      <w:pBdr>
        <w:bottom w:val="single" w:sz="8" w:space="4" w:color="4F81BD"/>
      </w:pBdr>
      <w:spacing w:before="0" w:after="300" w:line="240" w:lineRule="auto"/>
      <w:contextualSpacing/>
    </w:pPr>
    <w:rPr>
      <w:rFonts w:ascii="Cambria" w:eastAsia="PMingLiU" w:hAnsi="Cambria"/>
      <w:color w:val="17365D"/>
      <w:spacing w:val="5"/>
      <w:kern w:val="28"/>
      <w:sz w:val="52"/>
      <w:szCs w:val="52"/>
    </w:rPr>
  </w:style>
  <w:style w:type="character" w:customStyle="1" w:styleId="TitleChar">
    <w:name w:val="Title Char"/>
    <w:link w:val="Title"/>
    <w:uiPriority w:val="10"/>
    <w:rsid w:val="00C54CC7"/>
    <w:rPr>
      <w:rFonts w:ascii="Cambria" w:eastAsia="PMingLiU" w:hAnsi="Cambria" w:cs="Times New Roman"/>
      <w:color w:val="17365D"/>
      <w:spacing w:val="5"/>
      <w:kern w:val="28"/>
      <w:sz w:val="52"/>
      <w:szCs w:val="52"/>
      <w:lang w:val="ru-RU"/>
    </w:rPr>
  </w:style>
  <w:style w:type="paragraph" w:styleId="TOAHeading">
    <w:name w:val="toa heading"/>
    <w:basedOn w:val="Normal"/>
    <w:next w:val="Normal"/>
    <w:uiPriority w:val="99"/>
    <w:semiHidden/>
    <w:unhideWhenUsed/>
    <w:rsid w:val="00C54CC7"/>
    <w:rPr>
      <w:rFonts w:ascii="Cambria" w:eastAsia="PMingLiU" w:hAnsi="Cambria"/>
      <w:b/>
      <w:bCs/>
      <w:sz w:val="24"/>
      <w:szCs w:val="24"/>
    </w:rPr>
  </w:style>
  <w:style w:type="paragraph" w:styleId="TOC7">
    <w:name w:val="toc 7"/>
    <w:basedOn w:val="Normal"/>
    <w:next w:val="Normal"/>
    <w:autoRedefine/>
    <w:uiPriority w:val="39"/>
    <w:semiHidden/>
    <w:unhideWhenUsed/>
    <w:rsid w:val="00C54CC7"/>
    <w:pPr>
      <w:spacing w:after="100"/>
      <w:ind w:left="1080"/>
    </w:pPr>
  </w:style>
  <w:style w:type="paragraph" w:styleId="TOC8">
    <w:name w:val="toc 8"/>
    <w:basedOn w:val="Normal"/>
    <w:next w:val="Normal"/>
    <w:autoRedefine/>
    <w:uiPriority w:val="39"/>
    <w:semiHidden/>
    <w:unhideWhenUsed/>
    <w:rsid w:val="00C54CC7"/>
    <w:pPr>
      <w:spacing w:after="100"/>
      <w:ind w:left="1260"/>
    </w:pPr>
  </w:style>
  <w:style w:type="paragraph" w:styleId="TOC9">
    <w:name w:val="toc 9"/>
    <w:basedOn w:val="Normal"/>
    <w:next w:val="Normal"/>
    <w:autoRedefine/>
    <w:uiPriority w:val="39"/>
    <w:semiHidden/>
    <w:unhideWhenUsed/>
    <w:rsid w:val="00C54CC7"/>
    <w:pPr>
      <w:spacing w:after="100"/>
      <w:ind w:left="1440"/>
    </w:pPr>
  </w:style>
  <w:style w:type="paragraph" w:customStyle="1" w:styleId="SP69639">
    <w:name w:val="SP69639"/>
    <w:basedOn w:val="Default"/>
    <w:next w:val="Default"/>
    <w:uiPriority w:val="99"/>
    <w:rsid w:val="00C54CC7"/>
    <w:rPr>
      <w:rFonts w:ascii="Trebuchet MS" w:hAnsi="Trebuchet MS" w:cstheme="minorBidi"/>
      <w:color w:val="auto"/>
    </w:rPr>
  </w:style>
  <w:style w:type="character" w:customStyle="1" w:styleId="SC323595">
    <w:name w:val="SC323595"/>
    <w:uiPriority w:val="99"/>
    <w:rsid w:val="00C54CC7"/>
    <w:rPr>
      <w:rFonts w:cs="Trebuchet MS"/>
      <w:b/>
      <w:bCs/>
      <w:color w:val="000000"/>
      <w:sz w:val="44"/>
      <w:szCs w:val="44"/>
    </w:rPr>
  </w:style>
  <w:style w:type="paragraph" w:customStyle="1" w:styleId="SP69654">
    <w:name w:val="SP69654"/>
    <w:basedOn w:val="Default"/>
    <w:next w:val="Default"/>
    <w:uiPriority w:val="99"/>
    <w:rsid w:val="00C54CC7"/>
    <w:rPr>
      <w:rFonts w:ascii="Trebuchet MS" w:hAnsi="Trebuchet MS" w:cstheme="minorBidi"/>
      <w:color w:val="auto"/>
    </w:rPr>
  </w:style>
  <w:style w:type="character" w:customStyle="1" w:styleId="SC323596">
    <w:name w:val="SC323596"/>
    <w:uiPriority w:val="99"/>
    <w:rsid w:val="00C54CC7"/>
    <w:rPr>
      <w:rFonts w:cs="Trebuchet MS"/>
      <w:b/>
      <w:bCs/>
      <w:color w:val="0077B6"/>
      <w:sz w:val="36"/>
      <w:szCs w:val="36"/>
    </w:rPr>
  </w:style>
  <w:style w:type="paragraph" w:customStyle="1" w:styleId="SP69656">
    <w:name w:val="SP69656"/>
    <w:basedOn w:val="Default"/>
    <w:next w:val="Default"/>
    <w:uiPriority w:val="99"/>
    <w:rsid w:val="00C54CC7"/>
    <w:rPr>
      <w:rFonts w:ascii="Trebuchet MS" w:hAnsi="Trebuchet MS" w:cstheme="minorBidi"/>
      <w:color w:val="auto"/>
    </w:rPr>
  </w:style>
  <w:style w:type="table" w:customStyle="1" w:styleId="NoteTable">
    <w:name w:val="NoteTable"/>
    <w:basedOn w:val="NotRuled"/>
    <w:uiPriority w:val="99"/>
    <w:qFormat/>
    <w:rsid w:val="00C54CC7"/>
    <w:rPr>
      <w:rFonts w:ascii="Arial" w:hAnsi="Arial"/>
      <w:sz w:val="20"/>
      <w:lang w:eastAsia="zh-CN"/>
    </w:rPr>
    <w:tblPr>
      <w:tblStyleRowBandSize w:val="1"/>
      <w:tblStyleColBandSize w:val="1"/>
      <w:tblInd w:w="72" w:type="dxa"/>
      <w:tblBorders>
        <w:insideV w:val="single" w:sz="8" w:space="0" w:color="016475"/>
      </w:tblBorders>
    </w:tblPr>
    <w:trPr>
      <w:tblHeader/>
    </w:trPr>
    <w:tcPr>
      <w:tcMar>
        <w:top w:w="58" w:type="dxa"/>
        <w:left w:w="58" w:type="dxa"/>
        <w:bottom w:w="58" w:type="dxa"/>
        <w:right w:w="58" w:type="dxa"/>
      </w:tcMar>
    </w:tc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paragraph" w:customStyle="1" w:styleId="DTDocType">
    <w:name w:val="DT_DocType"/>
    <w:basedOn w:val="Normal"/>
    <w:qFormat/>
    <w:rsid w:val="00C54CC7"/>
    <w:pPr>
      <w:keepNext/>
      <w:spacing w:before="400" w:after="120" w:line="480" w:lineRule="atLeast"/>
    </w:pPr>
    <w:rPr>
      <w:color w:val="444444"/>
      <w:sz w:val="40"/>
      <w:lang w:val="en-US"/>
    </w:rPr>
  </w:style>
  <w:style w:type="paragraph" w:customStyle="1" w:styleId="RDReleaseDate">
    <w:name w:val="RD_ReleaseDate"/>
    <w:basedOn w:val="Normal"/>
    <w:qFormat/>
    <w:rsid w:val="00C54CC7"/>
    <w:pPr>
      <w:keepNext/>
      <w:spacing w:before="60" w:after="120" w:line="480" w:lineRule="atLeast"/>
    </w:pPr>
    <w:rPr>
      <w:b/>
      <w:color w:val="000000" w:themeColor="text1"/>
      <w:sz w:val="32"/>
      <w:lang w:val="en-US"/>
    </w:rPr>
  </w:style>
  <w:style w:type="table" w:customStyle="1" w:styleId="Caution">
    <w:name w:val="Caution"/>
    <w:basedOn w:val="NoteTable"/>
    <w:uiPriority w:val="99"/>
    <w:qFormat/>
    <w:rsid w:val="00C54CC7"/>
    <w:tblPr>
      <w:tblBorders>
        <w:insideV w:val="single" w:sz="8" w:space="0" w:color="D79207"/>
      </w:tblBorders>
    </w:tblPr>
    <w:tblStylePr w:type="firstRow">
      <w:rPr>
        <w:rFonts w:ascii="Trebuchet MS" w:hAnsi="Trebuchet MS"/>
        <w:sz w:val="18"/>
      </w:rPr>
      <w:tblPr/>
      <w:trPr>
        <w:tblHeader/>
      </w:trPr>
      <w:tcPr>
        <w:tcBorders>
          <w:top w:val="nil"/>
          <w:left w:val="nil"/>
          <w:bottom w:val="nil"/>
          <w:right w:val="nil"/>
          <w:insideH w:val="nil"/>
          <w:insideV w:val="nil"/>
          <w:tl2br w:val="nil"/>
          <w:tr2bl w:val="nil"/>
        </w:tcBorders>
      </w:tcPr>
    </w:tblStylePr>
    <w:tblStylePr w:type="firstCol">
      <w:tblPr/>
      <w:tcPr>
        <w:tcBorders>
          <w:right w:val="nil"/>
        </w:tcBorders>
      </w:tcPr>
    </w:tblStylePr>
  </w:style>
  <w:style w:type="table" w:customStyle="1" w:styleId="NoteIndent1">
    <w:name w:val="NoteIndent1"/>
    <w:basedOn w:val="NoteTable"/>
    <w:uiPriority w:val="99"/>
    <w:qFormat/>
    <w:rsid w:val="00C54CC7"/>
    <w:tblPr>
      <w:tblInd w:w="576" w:type="dxa"/>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table" w:customStyle="1" w:styleId="NotRuled">
    <w:name w:val="NotRuled"/>
    <w:basedOn w:val="TableNormal"/>
    <w:uiPriority w:val="99"/>
    <w:rsid w:val="00C54CC7"/>
    <w:pPr>
      <w:spacing w:after="0" w:line="240" w:lineRule="auto"/>
    </w:pPr>
    <w:rPr>
      <w:rFonts w:ascii="Trebuchet MS" w:eastAsia="Calibri" w:hAnsi="Trebuchet MS" w:cs="Times New Roman"/>
      <w:sz w:val="16"/>
      <w:szCs w:val="20"/>
      <w:lang w:val="ru-RU" w:eastAsia="ru-RU"/>
    </w:rPr>
    <w:tblPr>
      <w:tblInd w:w="144" w:type="dxa"/>
    </w:tblPr>
    <w:tblStylePr w:type="firstRow">
      <w:rPr>
        <w:rFonts w:ascii="Arial" w:hAnsi="Arial"/>
      </w:rPr>
      <w:tblPr/>
      <w:tcPr>
        <w:tcBorders>
          <w:top w:val="nil"/>
          <w:left w:val="nil"/>
          <w:bottom w:val="single" w:sz="12" w:space="0" w:color="444444"/>
          <w:right w:val="nil"/>
          <w:insideH w:val="nil"/>
          <w:insideV w:val="nil"/>
        </w:tcBorders>
      </w:tcPr>
    </w:tblStylePr>
  </w:style>
  <w:style w:type="table" w:customStyle="1" w:styleId="CautionTable">
    <w:name w:val="CautionTable"/>
    <w:basedOn w:val="NoteTable"/>
    <w:uiPriority w:val="99"/>
    <w:qFormat/>
    <w:rsid w:val="00C54CC7"/>
    <w:tblPr>
      <w:tblBorders>
        <w:insideV w:val="single" w:sz="8" w:space="0" w:color="FF9D00"/>
      </w:tblBorders>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paragraph" w:customStyle="1" w:styleId="CS11CellStepNum">
    <w:name w:val="CS11_CellStepNum"/>
    <w:basedOn w:val="CBOCellBody"/>
    <w:qFormat/>
    <w:rsid w:val="00C54CC7"/>
    <w:pPr>
      <w:numPr>
        <w:numId w:val="17"/>
      </w:numPr>
    </w:pPr>
  </w:style>
  <w:style w:type="numbering" w:customStyle="1" w:styleId="DSGnumberedlist-startingatfirstindentlevel">
    <w:name w:val="DSG numbered list - starting at first indent level"/>
    <w:uiPriority w:val="99"/>
    <w:rsid w:val="00C54CC7"/>
    <w:pPr>
      <w:numPr>
        <w:numId w:val="19"/>
      </w:numPr>
    </w:pPr>
  </w:style>
  <w:style w:type="numbering" w:customStyle="1" w:styleId="DSGnumberedlist-startingatIndent2withthefirststep">
    <w:name w:val="DSG numbered list - starting at Indent2 with the first step"/>
    <w:uiPriority w:val="99"/>
    <w:rsid w:val="00C54CC7"/>
    <w:pPr>
      <w:numPr>
        <w:numId w:val="20"/>
      </w:numPr>
    </w:pPr>
  </w:style>
  <w:style w:type="paragraph" w:customStyle="1" w:styleId="H3NTHeading3NoTopic">
    <w:name w:val="H3NT_Heading3NoTopic"/>
    <w:basedOn w:val="Normal"/>
    <w:next w:val="Normal"/>
    <w:qFormat/>
    <w:rsid w:val="00C54CC7"/>
    <w:pPr>
      <w:keepNext/>
      <w:spacing w:before="450" w:after="120" w:line="520" w:lineRule="atLeast"/>
    </w:pPr>
    <w:rPr>
      <w:b/>
      <w:color w:val="444444"/>
      <w:sz w:val="36"/>
      <w:lang w:val="en-US"/>
    </w:rPr>
  </w:style>
  <w:style w:type="paragraph" w:customStyle="1" w:styleId="HeadingRunIn">
    <w:name w:val="HeadingRunIn"/>
    <w:next w:val="Normal"/>
    <w:rsid w:val="00C54CC7"/>
    <w:pPr>
      <w:keepNext/>
      <w:autoSpaceDE w:val="0"/>
      <w:autoSpaceDN w:val="0"/>
      <w:adjustRightInd w:val="0"/>
      <w:spacing w:before="120" w:after="0" w:line="280" w:lineRule="atLeast"/>
    </w:pPr>
    <w:rPr>
      <w:rFonts w:ascii="Times New Roman" w:eastAsia="Calibri" w:hAnsi="Times New Roman" w:cs="Times New Roman"/>
      <w:b/>
      <w:bCs/>
      <w:color w:val="000000"/>
      <w:w w:val="0"/>
      <w:sz w:val="24"/>
      <w:szCs w:val="24"/>
      <w:lang w:val="en-GB"/>
    </w:rPr>
  </w:style>
  <w:style w:type="character" w:styleId="FollowedHyperlink">
    <w:name w:val="FollowedHyperlink"/>
    <w:basedOn w:val="DefaultParagraphFont"/>
    <w:uiPriority w:val="99"/>
    <w:semiHidden/>
    <w:unhideWhenUsed/>
    <w:rsid w:val="00C54CC7"/>
    <w:rPr>
      <w:color w:val="954F72" w:themeColor="followedHyperlink"/>
      <w:u w:val="single"/>
    </w:rPr>
  </w:style>
  <w:style w:type="paragraph" w:customStyle="1" w:styleId="BlueBold">
    <w:name w:val="BlueBold"/>
    <w:basedOn w:val="Normal"/>
    <w:qFormat/>
    <w:rsid w:val="00C54CC7"/>
    <w:rPr>
      <w:color w:val="0078B6"/>
      <w:lang w:val="en-US"/>
    </w:rPr>
  </w:style>
  <w:style w:type="paragraph" w:customStyle="1" w:styleId="BTListIntro">
    <w:name w:val="BT_List Intro"/>
    <w:basedOn w:val="Normal"/>
    <w:next w:val="BT1Bullet1"/>
    <w:rsid w:val="00C54CC7"/>
    <w:pPr>
      <w:keepNext/>
      <w:tabs>
        <w:tab w:val="clear" w:pos="576"/>
      </w:tabs>
      <w:spacing w:line="240" w:lineRule="auto"/>
    </w:pPr>
    <w:rPr>
      <w:rFonts w:eastAsia="Times New Roman"/>
      <w:lang w:val="en-US" w:eastAsia="ru-RU"/>
    </w:rPr>
  </w:style>
  <w:style w:type="table" w:customStyle="1" w:styleId="NoteIndent2">
    <w:name w:val="NoteIndent2"/>
    <w:basedOn w:val="NoteTable"/>
    <w:uiPriority w:val="99"/>
    <w:qFormat/>
    <w:rsid w:val="00C54CC7"/>
    <w:tblPr>
      <w:tblInd w:w="1152" w:type="dxa"/>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character" w:styleId="CommentReference">
    <w:name w:val="annotation reference"/>
    <w:basedOn w:val="DefaultParagraphFont"/>
    <w:uiPriority w:val="99"/>
    <w:semiHidden/>
    <w:unhideWhenUsed/>
    <w:rsid w:val="00C54CC7"/>
    <w:rPr>
      <w:sz w:val="16"/>
      <w:szCs w:val="16"/>
    </w:rPr>
  </w:style>
  <w:style w:type="paragraph" w:customStyle="1" w:styleId="WordOnly">
    <w:name w:val="WordOnly"/>
    <w:basedOn w:val="Normal"/>
    <w:qFormat/>
    <w:rsid w:val="00C54CC7"/>
    <w:pPr>
      <w:spacing w:before="0" w:after="0" w:line="240" w:lineRule="auto"/>
    </w:pPr>
    <w:rPr>
      <w:sz w:val="8"/>
      <w:lang w:val="en-US"/>
    </w:rPr>
  </w:style>
  <w:style w:type="paragraph" w:customStyle="1" w:styleId="zCautionIcon">
    <w:name w:val="zCautionIcon"/>
    <w:basedOn w:val="Normal"/>
    <w:qFormat/>
    <w:rsid w:val="00C54CC7"/>
    <w:pPr>
      <w:spacing w:before="0" w:after="0" w:line="240" w:lineRule="auto"/>
    </w:pPr>
    <w:rPr>
      <w:sz w:val="8"/>
    </w:rPr>
  </w:style>
  <w:style w:type="paragraph" w:customStyle="1" w:styleId="zWarningIcon">
    <w:name w:val="zWarningIcon"/>
    <w:basedOn w:val="Normal"/>
    <w:qFormat/>
    <w:rsid w:val="00C54CC7"/>
    <w:pPr>
      <w:spacing w:before="0" w:after="0" w:line="240" w:lineRule="auto"/>
    </w:pPr>
    <w:rPr>
      <w:noProof/>
      <w:sz w:val="8"/>
      <w:lang w:eastAsia="ru-RU"/>
    </w:rPr>
  </w:style>
  <w:style w:type="paragraph" w:customStyle="1" w:styleId="zInfoIcon">
    <w:name w:val="zInfoIcon"/>
    <w:basedOn w:val="Normal"/>
    <w:qFormat/>
    <w:rsid w:val="00C54CC7"/>
    <w:pPr>
      <w:spacing w:before="15" w:after="15" w:line="360" w:lineRule="auto"/>
      <w:ind w:left="15" w:right="15"/>
    </w:pPr>
    <w:rPr>
      <w:noProof/>
      <w:sz w:val="8"/>
      <w:lang w:eastAsia="ru-RU"/>
    </w:rPr>
  </w:style>
  <w:style w:type="table" w:customStyle="1" w:styleId="Legend">
    <w:name w:val="Legend"/>
    <w:basedOn w:val="TableNormal"/>
    <w:uiPriority w:val="99"/>
    <w:rsid w:val="00C54CC7"/>
    <w:pPr>
      <w:spacing w:after="0" w:line="240" w:lineRule="auto"/>
    </w:pPr>
    <w:rPr>
      <w:rFonts w:ascii="Calibri" w:eastAsia="Calibri" w:hAnsi="Calibri" w:cs="Times New Roman"/>
      <w:sz w:val="20"/>
      <w:szCs w:val="20"/>
      <w:lang w:val="ru-RU" w:eastAsia="ru-RU"/>
    </w:rPr>
    <w:tblPr/>
  </w:style>
  <w:style w:type="table" w:customStyle="1" w:styleId="FooterTable">
    <w:name w:val="FooterTable"/>
    <w:basedOn w:val="TableNormal"/>
    <w:uiPriority w:val="99"/>
    <w:rsid w:val="00C54CC7"/>
    <w:pPr>
      <w:spacing w:after="0" w:line="240" w:lineRule="auto"/>
    </w:pPr>
    <w:rPr>
      <w:rFonts w:ascii="Arial" w:eastAsia="Calibri" w:hAnsi="Arial" w:cs="Times New Roman"/>
      <w:sz w:val="16"/>
      <w:szCs w:val="20"/>
      <w:lang w:val="ru-RU" w:eastAsia="ru-RU"/>
    </w:rPr>
    <w:tblPr>
      <w:tblBorders>
        <w:insideV w:val="single" w:sz="8" w:space="0" w:color="FB4F14"/>
      </w:tblBorders>
    </w:tblPr>
  </w:style>
  <w:style w:type="paragraph" w:customStyle="1" w:styleId="CopyrightText">
    <w:name w:val="CopyrightText"/>
    <w:basedOn w:val="Normal"/>
    <w:rsid w:val="00C54CC7"/>
    <w:pPr>
      <w:tabs>
        <w:tab w:val="clear" w:pos="576"/>
      </w:tabs>
      <w:overflowPunct w:val="0"/>
      <w:autoSpaceDE w:val="0"/>
      <w:autoSpaceDN w:val="0"/>
      <w:adjustRightInd w:val="0"/>
      <w:spacing w:before="100" w:after="200" w:line="240" w:lineRule="auto"/>
      <w:textAlignment w:val="baseline"/>
    </w:pPr>
    <w:rPr>
      <w:rFonts w:eastAsia="Times New Roman"/>
      <w:noProof/>
      <w:color w:val="000000"/>
      <w:sz w:val="16"/>
      <w:szCs w:val="20"/>
      <w:lang w:val="en-US"/>
    </w:rPr>
  </w:style>
  <w:style w:type="paragraph" w:customStyle="1" w:styleId="DCDocType">
    <w:name w:val="DC_DocType"/>
    <w:basedOn w:val="Normal"/>
    <w:qFormat/>
    <w:rsid w:val="00C54CC7"/>
    <w:pPr>
      <w:keepNext/>
      <w:spacing w:before="400" w:after="120" w:line="520" w:lineRule="atLeast"/>
    </w:pPr>
    <w:rPr>
      <w:color w:val="444444"/>
      <w:sz w:val="40"/>
      <w:szCs w:val="40"/>
      <w:lang w:val="en-US"/>
    </w:rPr>
  </w:style>
  <w:style w:type="paragraph" w:customStyle="1" w:styleId="FCIFigureCapIndent0">
    <w:name w:val="FCI_FigureCapIndent_"/>
    <w:basedOn w:val="Normal"/>
    <w:qFormat/>
    <w:rsid w:val="00C54CC7"/>
    <w:pPr>
      <w:keepNext/>
      <w:spacing w:before="225"/>
      <w:ind w:left="585"/>
    </w:pPr>
    <w:rPr>
      <w:b/>
      <w:color w:val="444444"/>
      <w:lang w:val="en-US"/>
    </w:rPr>
  </w:style>
  <w:style w:type="table" w:styleId="GridTable1Light">
    <w:name w:val="Grid Table 1 Light"/>
    <w:basedOn w:val="TableNormal"/>
    <w:uiPriority w:val="46"/>
    <w:rsid w:val="00C54CC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idden">
    <w:name w:val="Hidden"/>
    <w:basedOn w:val="InsideCoverText"/>
    <w:qFormat/>
    <w:rsid w:val="00C54CC7"/>
    <w:rPr>
      <w:color w:val="C00000"/>
      <w:sz w:val="18"/>
    </w:rPr>
  </w:style>
  <w:style w:type="paragraph" w:customStyle="1" w:styleId="Heading1RNhotfix">
    <w:name w:val="Heading 1 RN_hotfix"/>
    <w:basedOn w:val="Heading1"/>
    <w:next w:val="Normal"/>
    <w:autoRedefine/>
    <w:qFormat/>
    <w:rsid w:val="00C54CC7"/>
    <w:pPr>
      <w:suppressAutoHyphens/>
      <w:jc w:val="left"/>
    </w:pPr>
  </w:style>
  <w:style w:type="table" w:styleId="GridTable1Light-Accent1">
    <w:name w:val="Grid Table 1 Light Accent 1"/>
    <w:basedOn w:val="TableNormal"/>
    <w:uiPriority w:val="46"/>
    <w:rsid w:val="00C54CC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4CC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H5Heading5">
    <w:name w:val="H5_Heading5"/>
    <w:basedOn w:val="Normal"/>
    <w:next w:val="Normal"/>
    <w:qFormat/>
    <w:rsid w:val="00C54CC7"/>
    <w:pPr>
      <w:keepNext/>
      <w:suppressAutoHyphens/>
      <w:spacing w:line="280" w:lineRule="atLeast"/>
    </w:pPr>
    <w:rPr>
      <w:b/>
    </w:rPr>
  </w:style>
  <w:style w:type="paragraph" w:customStyle="1" w:styleId="H6Heading6">
    <w:name w:val="H6_Heading6"/>
    <w:basedOn w:val="Normal"/>
    <w:autoRedefine/>
    <w:qFormat/>
    <w:rsid w:val="00C54CC7"/>
    <w:pPr>
      <w:keepNext/>
      <w:suppressAutoHyphens/>
      <w:spacing w:line="240" w:lineRule="atLeast"/>
    </w:pPr>
    <w:rPr>
      <w:b/>
      <w:sz w:val="20"/>
    </w:rPr>
  </w:style>
  <w:style w:type="table" w:customStyle="1" w:styleId="NotRuledIndented">
    <w:name w:val="NotRuledIndented"/>
    <w:basedOn w:val="TableNormal"/>
    <w:uiPriority w:val="99"/>
    <w:rsid w:val="00C54CC7"/>
    <w:pPr>
      <w:spacing w:after="0" w:line="240" w:lineRule="auto"/>
    </w:pPr>
    <w:rPr>
      <w:rFonts w:ascii="Calibri" w:eastAsia="Calibri" w:hAnsi="Calibri" w:cs="Times New Roman"/>
      <w:sz w:val="20"/>
      <w:szCs w:val="20"/>
      <w:lang w:val="ru-RU" w:eastAsia="ru-RU"/>
    </w:rPr>
    <w:tblPr>
      <w:tblInd w:w="576" w:type="dxa"/>
    </w:tblPr>
    <w:tblStylePr w:type="firstRow">
      <w:rPr>
        <w:rFonts w:ascii="Arial" w:hAnsi="Arial"/>
      </w:rPr>
      <w:tblPr/>
      <w:tcPr>
        <w:tcBorders>
          <w:top w:val="nil"/>
          <w:left w:val="nil"/>
          <w:bottom w:val="single" w:sz="12" w:space="0" w:color="444444"/>
          <w:right w:val="nil"/>
          <w:insideH w:val="nil"/>
          <w:insideV w:val="nil"/>
          <w:tl2br w:val="nil"/>
          <w:tr2bl w:val="nil"/>
        </w:tcBorders>
      </w:tcPr>
    </w:tblStylePr>
  </w:style>
  <w:style w:type="table" w:styleId="PlainTable3">
    <w:name w:val="Plain Table 3"/>
    <w:basedOn w:val="TableNormal"/>
    <w:uiPriority w:val="43"/>
    <w:rsid w:val="00C54CC7"/>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4CC7"/>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4CC7"/>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led">
    <w:name w:val="Ruled"/>
    <w:basedOn w:val="TableNormal"/>
    <w:uiPriority w:val="99"/>
    <w:rsid w:val="00C54CC7"/>
    <w:pPr>
      <w:spacing w:after="0" w:line="240" w:lineRule="auto"/>
    </w:pPr>
    <w:rPr>
      <w:rFonts w:ascii="Arial" w:eastAsia="Calibri" w:hAnsi="Arial" w:cs="Times New Roman"/>
      <w:sz w:val="18"/>
      <w:szCs w:val="20"/>
      <w:lang w:val="ru-RU" w:eastAsia="ru-RU"/>
    </w:rPr>
    <w:tblPr>
      <w:tblStyleRowBandSize w:val="1"/>
      <w:tblStyleColBandSize w:val="3"/>
      <w:tblInd w:w="142" w:type="dxa"/>
      <w:tblBorders>
        <w:insideH w:val="single" w:sz="8" w:space="0" w:color="EEEEEE"/>
      </w:tblBorders>
      <w:tblCellMar>
        <w:left w:w="115" w:type="dxa"/>
        <w:right w:w="115" w:type="dxa"/>
      </w:tblCellMar>
    </w:tblPr>
    <w:tcPr>
      <w:shd w:val="clear" w:color="auto" w:fill="auto"/>
    </w:tcPr>
    <w:tblStylePr w:type="firstRow">
      <w:rPr>
        <w:rFonts w:ascii="Arial" w:hAnsi="Arial"/>
      </w:rPr>
      <w:tblPr/>
      <w:tcPr>
        <w:tcBorders>
          <w:bottom w:val="single" w:sz="12" w:space="0" w:color="444444"/>
        </w:tcBorders>
        <w:shd w:val="clear" w:color="auto" w:fill="auto"/>
      </w:tcPr>
    </w:tblStylePr>
    <w:tblStylePr w:type="lastRow">
      <w:pPr>
        <w:jc w:val="left"/>
      </w:pPr>
      <w:rPr>
        <w:rFonts w:ascii="Arial" w:hAnsi="Arial"/>
      </w:rPr>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bottom w:val="single" w:sz="4" w:space="0" w:color="AAAAAA"/>
        </w:tcBorders>
      </w:tcPr>
    </w:tblStylePr>
    <w:tblStylePr w:type="band2Horz">
      <w:tblPr/>
      <w:tcPr>
        <w:tcBorders>
          <w:bottom w:val="single" w:sz="4" w:space="0" w:color="AAAAAA"/>
        </w:tcBorders>
      </w:tcPr>
    </w:tblStylePr>
  </w:style>
  <w:style w:type="table" w:customStyle="1" w:styleId="RuledIndented">
    <w:name w:val="RuledIndented"/>
    <w:basedOn w:val="TableNormal"/>
    <w:uiPriority w:val="99"/>
    <w:rsid w:val="00C54CC7"/>
    <w:pPr>
      <w:spacing w:after="0" w:line="240" w:lineRule="auto"/>
    </w:pPr>
    <w:rPr>
      <w:rFonts w:ascii="Arial" w:eastAsia="Calibri" w:hAnsi="Arial" w:cs="Times New Roman"/>
      <w:sz w:val="20"/>
      <w:szCs w:val="20"/>
      <w:lang w:val="ru-RU" w:eastAsia="ru-RU"/>
    </w:rPr>
    <w:tblPr>
      <w:tblInd w:w="576" w:type="dxa"/>
      <w:tblBorders>
        <w:insideH w:val="single" w:sz="8" w:space="0" w:color="EEEEEE"/>
      </w:tblBorders>
    </w:tblPr>
    <w:tblStylePr w:type="firstRow">
      <w:tblPr/>
      <w:tcPr>
        <w:tcBorders>
          <w:bottom w:val="single" w:sz="12" w:space="0" w:color="444444"/>
        </w:tcBorders>
      </w:tcPr>
    </w:tblStylePr>
    <w:tblStylePr w:type="band1Horz">
      <w:tblPr/>
      <w:tcPr>
        <w:tcBorders>
          <w:bottom w:val="single" w:sz="4" w:space="0" w:color="AAAAAA"/>
        </w:tcBorders>
      </w:tcPr>
    </w:tblStylePr>
    <w:tblStylePr w:type="band2Horz">
      <w:tblPr/>
      <w:tcPr>
        <w:tcBorders>
          <w:bottom w:val="single" w:sz="4" w:space="0" w:color="AAAAAA"/>
        </w:tcBorders>
      </w:tcPr>
    </w:tblStylePr>
  </w:style>
  <w:style w:type="paragraph" w:customStyle="1" w:styleId="S1NStepNumIndent2">
    <w:name w:val="S1N_StepNumIndent2"/>
    <w:basedOn w:val="S1NStepNumIndent1"/>
    <w:qFormat/>
    <w:rsid w:val="00C54CC7"/>
    <w:pPr>
      <w:ind w:left="864"/>
    </w:pPr>
  </w:style>
  <w:style w:type="paragraph" w:customStyle="1" w:styleId="Spine">
    <w:name w:val="Spine"/>
    <w:basedOn w:val="Normal"/>
    <w:next w:val="Normal"/>
    <w:autoRedefine/>
    <w:qFormat/>
    <w:rsid w:val="00C54CC7"/>
    <w:pPr>
      <w:jc w:val="both"/>
    </w:pPr>
    <w:rPr>
      <w:sz w:val="20"/>
      <w:lang w:val="en-US"/>
    </w:rPr>
  </w:style>
  <w:style w:type="paragraph" w:customStyle="1" w:styleId="TitleOther0">
    <w:name w:val="TitleOther"/>
    <w:basedOn w:val="CNChapterNumber"/>
    <w:next w:val="Normal"/>
    <w:qFormat/>
    <w:rsid w:val="00C54CC7"/>
    <w:pPr>
      <w:spacing w:after="1740"/>
      <w:outlineLvl w:val="0"/>
    </w:pPr>
  </w:style>
  <w:style w:type="table" w:customStyle="1" w:styleId="WarningTable">
    <w:name w:val="WarningTable"/>
    <w:basedOn w:val="NoteTable"/>
    <w:uiPriority w:val="99"/>
    <w:qFormat/>
    <w:rsid w:val="00C54CC7"/>
    <w:tblPr>
      <w:tblBorders>
        <w:insideV w:val="single" w:sz="8" w:space="0" w:color="C21B05"/>
      </w:tblBorders>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tblStylePr w:type="lastCol">
      <w:rPr>
        <w:rFonts w:ascii="Arial" w:hAnsi="Arial"/>
      </w:rPr>
    </w:tblStylePr>
  </w:style>
  <w:style w:type="character" w:styleId="UnresolvedMention">
    <w:name w:val="Unresolved Mention"/>
    <w:basedOn w:val="DefaultParagraphFont"/>
    <w:uiPriority w:val="99"/>
    <w:semiHidden/>
    <w:unhideWhenUsed/>
    <w:rsid w:val="00F34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st.com/company/contact-us.aspx" TargetMode="External"/><Relationship Id="rId18" Type="http://schemas.openxmlformats.org/officeDocument/2006/relationships/hyperlink" Target="https://www.quest.com/lega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quest.com/community/foglight" TargetMode="External"/><Relationship Id="rId17" Type="http://schemas.openxmlformats.org/officeDocument/2006/relationships/hyperlink" Target="https://www.quest.com/" TargetMode="External"/><Relationship Id="rId2" Type="http://schemas.openxmlformats.org/officeDocument/2006/relationships/customXml" Target="../customXml/item2.xml"/><Relationship Id="rId16" Type="http://schemas.openxmlformats.org/officeDocument/2006/relationships/hyperlink" Target="https://www.que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quest.com/technical-docu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quest.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quest.com/leg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st.com/company/contact-us.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repos\Foglight\foglight\source-quest\ReleaseNotes\FM_source\DB\SMA%20Documents\QuestSoftware_ReleaseNotes_Template_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C9EBD3056A8458B288D767693F376" ma:contentTypeVersion="9" ma:contentTypeDescription="Create a new document." ma:contentTypeScope="" ma:versionID="902710d1e9f89f938cb4af6554d42c57">
  <xsd:schema xmlns:xsd="http://www.w3.org/2001/XMLSchema" xmlns:xs="http://www.w3.org/2001/XMLSchema" xmlns:p="http://schemas.microsoft.com/office/2006/metadata/properties" xmlns:ns2="252e35ec-bba2-4898-8c1a-ca36b085a5bf" targetNamespace="http://schemas.microsoft.com/office/2006/metadata/properties" ma:root="true" ma:fieldsID="23e880c07951574e4e44496f06d8f9de" ns2:_="">
    <xsd:import namespace="252e35ec-bba2-4898-8c1a-ca36b085a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e35ec-bba2-4898-8c1a-ca36b085a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AA7E-FB9A-4738-AB08-E09C203DB58C}">
  <ds:schemaRefs>
    <ds:schemaRef ds:uri="http://schemas.microsoft.com/sharepoint/v3/contenttype/forms"/>
  </ds:schemaRefs>
</ds:datastoreItem>
</file>

<file path=customXml/itemProps2.xml><?xml version="1.0" encoding="utf-8"?>
<ds:datastoreItem xmlns:ds="http://schemas.openxmlformats.org/officeDocument/2006/customXml" ds:itemID="{4DF4CB0B-AD16-44D7-86B3-7EFB3857C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084B6-D31E-41F5-A698-5E9E78E3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e35ec-bba2-4898-8c1a-ca36b085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QuestSoftware_ReleaseNotes_Template_Arial.dotx</Template>
  <TotalTime>15</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Full Document Title</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Document Title</dc:title>
  <dc:subject>Release Notes</dc:subject>
  <dc:creator>Quest Software Inc.</dc:creator>
  <cp:keywords/>
  <cp:lastModifiedBy>Angelo Polo</cp:lastModifiedBy>
  <cp:revision>18</cp:revision>
  <dcterms:created xsi:type="dcterms:W3CDTF">2021-06-17T11:20:00Z</dcterms:created>
  <dcterms:modified xsi:type="dcterms:W3CDTF">2021-09-23T10:47:00Z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0x0101008F4C9EBD3056A8458B288D767693F376</vt:lpwstr>
  </property>
  <property fmtid="{D5CDD505-2E9C-101B-9397-08002B2CF9AE}" pid="3" name="WWMediaTypeHiddenTable">
    <vt:lpwstr>HiddenTable!False!(none)</vt:lpwstr>
  </property>
  <property fmtid="{D5CDD505-2E9C-101B-9397-08002B2CF9AE}" pid="4" name="WWMediaTypeHiddenNote">
    <vt:lpwstr>HiddenNote!False!(none)</vt:lpwstr>
  </property>
</Properties>
</file>